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2" w:rsidRDefault="00787B22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Анализ ВПР по географии за </w:t>
      </w:r>
      <w:r w:rsidR="008221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2020 год.</w:t>
      </w:r>
    </w:p>
    <w:p w:rsidR="008316D8" w:rsidRDefault="008316D8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142604" w:rsidRDefault="008316D8" w:rsidP="008316D8">
      <w:pPr>
        <w:pStyle w:val="Default"/>
        <w:ind w:right="62" w:firstLine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8316D8">
        <w:rPr>
          <w:rFonts w:eastAsia="Times New Roman"/>
          <w:b/>
          <w:bCs/>
          <w:i/>
          <w:iCs/>
          <w:sz w:val="28"/>
          <w:szCs w:val="28"/>
          <w:lang w:eastAsia="ru-RU"/>
        </w:rPr>
        <w:t>География 6 класс:</w:t>
      </w:r>
    </w:p>
    <w:p w:rsidR="00142604" w:rsidRDefault="00142604" w:rsidP="008316D8">
      <w:pPr>
        <w:pStyle w:val="Default"/>
        <w:ind w:right="62" w:firstLine="709"/>
        <w:jc w:val="both"/>
        <w:rPr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Работу написали 149 учеников</w:t>
      </w:r>
      <w:r w:rsidRPr="00142604">
        <w:rPr>
          <w:rFonts w:eastAsia="Times New Roman"/>
          <w:bCs/>
          <w:iCs/>
          <w:sz w:val="28"/>
          <w:szCs w:val="28"/>
          <w:lang w:eastAsia="ru-RU"/>
        </w:rPr>
        <w:t>.</w:t>
      </w:r>
      <w:r w:rsidR="008316D8" w:rsidRPr="008316D8">
        <w:rPr>
          <w:szCs w:val="28"/>
          <w:lang w:eastAsia="ru-RU"/>
        </w:rPr>
        <w:t xml:space="preserve"> </w:t>
      </w:r>
    </w:p>
    <w:p w:rsidR="008316D8" w:rsidRPr="008316D8" w:rsidRDefault="008316D8" w:rsidP="008316D8">
      <w:pPr>
        <w:pStyle w:val="Default"/>
        <w:ind w:right="62" w:firstLine="709"/>
        <w:jc w:val="both"/>
        <w:rPr>
          <w:sz w:val="28"/>
          <w:szCs w:val="28"/>
          <w:lang w:eastAsia="ru-RU"/>
        </w:rPr>
      </w:pPr>
      <w:r w:rsidRPr="008316D8">
        <w:rPr>
          <w:sz w:val="28"/>
          <w:szCs w:val="28"/>
          <w:lang w:eastAsia="ru-RU"/>
        </w:rPr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8316D8" w:rsidRPr="008316D8" w:rsidRDefault="008316D8" w:rsidP="008316D8">
      <w:pPr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1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Задания 1−9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направлено на проверку знания  географии родного края. </w:t>
      </w:r>
    </w:p>
    <w:p w:rsidR="008316D8" w:rsidRPr="008316D8" w:rsidRDefault="008316D8" w:rsidP="008316D8">
      <w:pPr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1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Задания 1−3.2, 4.1, 4.2, 5.1, 5.2, 6.1, 7, 8.1, 8.2, 10.1 требуют краткого ответа в виде записи одного или нескольких слов, последовательности цифр, числа. </w:t>
      </w:r>
    </w:p>
    <w:p w:rsidR="008316D8" w:rsidRPr="008316D8" w:rsidRDefault="008316D8" w:rsidP="008316D8">
      <w:pPr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16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Задания 3.3, 4.3, 6.2, 9, 10.2 предполагают развернутый ответ.</w:t>
      </w:r>
    </w:p>
    <w:p w:rsidR="00787B22" w:rsidRPr="00142604" w:rsidRDefault="008221E5" w:rsidP="0014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A4B79" w:rsidRDefault="00FA4B79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</w:t>
      </w:r>
      <w:r w:rsidR="00CE07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%.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43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82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чел), </w:t>
      </w:r>
    </w:p>
    <w:p w:rsidR="005643D3" w:rsidRDefault="004929FA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14,3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чел.).</w:t>
      </w:r>
    </w:p>
    <w:p w:rsidR="003D3D96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Преобладают группа баллов 4.</w:t>
      </w: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5312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522"/>
        <w:gridCol w:w="4802"/>
        <w:gridCol w:w="1151"/>
        <w:gridCol w:w="1007"/>
        <w:gridCol w:w="1005"/>
        <w:gridCol w:w="974"/>
        <w:gridCol w:w="856"/>
      </w:tblGrid>
      <w:tr w:rsidR="00142604" w:rsidRPr="00142604" w:rsidTr="00566911">
        <w:trPr>
          <w:trHeight w:val="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уч-ков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142604" w:rsidRPr="00142604" w:rsidTr="00566911">
        <w:trPr>
          <w:trHeight w:val="2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Выгоничская СОШ Павла Зайцева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Кокинская СОШ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52,2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- Лопушская СОШ имени писателя Н.М. Грибачева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-Орменская СОШ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83,3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</w:tr>
      <w:tr w:rsidR="00142604" w:rsidRPr="00142604" w:rsidTr="00566911">
        <w:trPr>
          <w:trHeight w:val="3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142604" w:rsidRPr="00142604" w:rsidTr="00566911">
        <w:trPr>
          <w:trHeight w:val="340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149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30,2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43,0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604" w:rsidRPr="00142604" w:rsidRDefault="00142604" w:rsidP="0014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26,2</w:t>
            </w:r>
          </w:p>
        </w:tc>
      </w:tr>
    </w:tbl>
    <w:p w:rsidR="00C206F7" w:rsidRDefault="00C206F7" w:rsidP="0014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3F0B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3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Низкие результаты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D3D96" w:rsidRPr="00142604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МАОУ-Лопуш</w:t>
      </w:r>
      <w:r w:rsid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ская СОШ им.Н.М.Грибачева. Из 36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</w:t>
      </w:r>
      <w:r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иков – </w:t>
      </w:r>
      <w:r w:rsidR="00142604"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 ученик (2</w:t>
      </w:r>
      <w:r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,8%) отметка 2, 1</w:t>
      </w:r>
      <w:r w:rsidR="00142604"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учеников (4</w:t>
      </w:r>
      <w:r w:rsidR="00142604"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2604"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1426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%) отметка 3. 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Качество знаний по ВПР </w:t>
      </w:r>
      <w:r w:rsidR="00142604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55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2604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 по предмету 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56,4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%. 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Необходимо повышать качество знаний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1313D" w:rsidRPr="00142604" w:rsidRDefault="0011313D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 Красносельска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им.М.Д.Цыкина. Из 8 учеников – 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 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уч.(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75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25CFC"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Pr="00525C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%) – отметка 3, 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качество знаний по предмету </w:t>
      </w:r>
      <w:r w:rsidR="00B70FC2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63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3F0B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 ВПР </w:t>
      </w:r>
      <w:r w:rsidR="00525CFC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25</w:t>
      </w:r>
      <w:r w:rsidR="00823F0B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 по предмету.</w:t>
      </w:r>
      <w:r w:rsid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? об объективности результатов. </w:t>
      </w:r>
    </w:p>
    <w:p w:rsidR="00375B4F" w:rsidRPr="00142604" w:rsidRDefault="00823F0B" w:rsidP="00375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МБОУ-Орменская СОШ им.Н.Н.Денисова. Из 6 учащихся: </w:t>
      </w:r>
      <w:r w:rsidR="00B70FC2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 (83,3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%) ученика –</w:t>
      </w:r>
      <w:r w:rsid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отметка 3. </w:t>
      </w: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Качество знаний по предмету 50%, 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ВПР </w:t>
      </w:r>
      <w:r w:rsidR="00B70FC2"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16,7</w:t>
      </w:r>
      <w:r w:rsidRPr="00B70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%. </w:t>
      </w: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Необходимо повышать качество знаний по предмету.</w:t>
      </w:r>
      <w:r w:rsidR="00375B4F"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об объективности результатов. </w:t>
      </w:r>
    </w:p>
    <w:p w:rsidR="00823F0B" w:rsidRDefault="00375B4F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МБОУ-Полужская ООШ им.Ф.Е.Стрельца.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5 учеников: 2 ученика (40%) –отметка 3. Качество знаний по ВПР 60%, по предмету 60%.</w:t>
      </w: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Необходимо повышать качество знаний по предмету.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75B4F" w:rsidRPr="00375B4F" w:rsidRDefault="00375B4F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75B4F" w:rsidRDefault="003D3D96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Отметки по журналу и ВПР.</w:t>
      </w:r>
    </w:p>
    <w:p w:rsidR="00FF7E57" w:rsidRP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9757" w:type="dxa"/>
        <w:tblInd w:w="113" w:type="dxa"/>
        <w:tblLook w:val="04A0" w:firstRow="1" w:lastRow="0" w:firstColumn="1" w:lastColumn="0" w:noHBand="0" w:noVBand="1"/>
      </w:tblPr>
      <w:tblGrid>
        <w:gridCol w:w="5240"/>
        <w:gridCol w:w="1966"/>
        <w:gridCol w:w="2551"/>
      </w:tblGrid>
      <w:tr w:rsidR="00375B4F" w:rsidRPr="00375B4F" w:rsidTr="00375B4F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375B4F" w:rsidRPr="00375B4F" w:rsidTr="00375B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8,72</w:t>
            </w:r>
          </w:p>
        </w:tc>
      </w:tr>
      <w:tr w:rsidR="00375B4F" w:rsidRPr="00375B4F" w:rsidTr="00375B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84,56</w:t>
            </w:r>
          </w:p>
        </w:tc>
      </w:tr>
      <w:tr w:rsidR="00375B4F" w:rsidRPr="00375B4F" w:rsidTr="00375B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6,71</w:t>
            </w:r>
          </w:p>
        </w:tc>
      </w:tr>
      <w:tr w:rsidR="00375B4F" w:rsidRPr="00375B4F" w:rsidTr="00375B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4F" w:rsidRPr="00375B4F" w:rsidRDefault="00375B4F" w:rsidP="00375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B4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8517FD" w:rsidRPr="0011313D" w:rsidRDefault="008517FD" w:rsidP="008517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23F0B" w:rsidRDefault="00ED01BB" w:rsidP="008517F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23F0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Задания</w:t>
      </w:r>
      <w:r w:rsidR="00823F0B" w:rsidRPr="00823F0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вызывающие затруднения:</w:t>
      </w:r>
    </w:p>
    <w:p w:rsidR="00F964B7" w:rsidRDefault="00F964B7" w:rsidP="00F96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Задание 1(2) </w:t>
      </w:r>
      <w:r w:rsidRPr="00F964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51% </w:t>
      </w:r>
      <w:r w:rsidRPr="00F964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именами путешественников, которые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Задание повторяется с прошлого года в 2019г. % выполнения 51, мин показатель Полужская школа 14%, мах Красное 70%. Доклад Полужская школа.</w:t>
      </w:r>
    </w:p>
    <w:p w:rsidR="00F964B7" w:rsidRDefault="00F964B7" w:rsidP="00F96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64B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Задание 21К2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59%, </w:t>
      </w:r>
      <w:r w:rsidRPr="00F964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 Орменская школа 17%, мах Кокинская школа 76%.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Повтор задания с 2019г. % выполнения 55%, процент выполнения растет. </w:t>
      </w:r>
      <w:r w:rsidR="00C13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Выступление  Орменская школа.</w:t>
      </w:r>
    </w:p>
    <w:p w:rsidR="00375B4F" w:rsidRDefault="00C13DA8" w:rsidP="00C1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3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Задание 4(3)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13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13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 33 % Лопушская школа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C13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 80% Полужская школа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Задание повторяется с прошлого года, % выполнения 50%. Доклад Хмелевской школы.</w:t>
      </w:r>
    </w:p>
    <w:p w:rsidR="00C13DA8" w:rsidRDefault="00C13DA8" w:rsidP="00C1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70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Задание 6(2)К</w:t>
      </w:r>
      <w:r w:rsidR="00FF17AD" w:rsidRPr="004670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2</w:t>
      </w:r>
      <w:r w:rsid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41%,</w:t>
      </w:r>
      <w:r w:rsidR="0046705F"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работой в знаково-</w:t>
      </w:r>
      <w:r w:rsidR="0046705F"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символической системе и умением определять элементы погоды по условным обозначениям и переводить информацию из условно-графической в текстовую форму.</w:t>
      </w:r>
      <w:r w:rsid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 Орменская школа 17%, мах Полужская школа 70%. Повтор задания 43% в 2019г. Доклад Полужская школа.</w:t>
      </w:r>
    </w:p>
    <w:p w:rsidR="0046705F" w:rsidRDefault="0046705F" w:rsidP="00C1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70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Задание 9к3</w:t>
      </w:r>
      <w:r w:rsidRPr="004670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52%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 и мер безопасного поведения при его наступлении.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 29% Хмелевская школа, мах Выгоничская школа 73%. Повтор задания с 2019 года  % выполнения был 51%. Процент растет, продолжаем отрабатывать задание. Доклад Выгоничской школы.</w:t>
      </w:r>
    </w:p>
    <w:p w:rsidR="0046705F" w:rsidRPr="0046705F" w:rsidRDefault="0046705F" w:rsidP="00C1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4670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Задание 10(2)к2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26% </w:t>
      </w:r>
      <w:r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проверяет знание географии родного края, географических</w:t>
      </w:r>
      <w:r w:rsidRPr="0046705F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объектов и достопримечательностей, расположенных на его территории,</w:t>
      </w:r>
      <w:r w:rsidRPr="0046705F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  <w:r w:rsidRPr="004670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особенностей жизни и хозяйственной деятельности людей, а также умение презентовать информацию о родном крае в форме краткого описания.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 8% Орменская школа, мах Хмелевская школа 50%.</w:t>
      </w:r>
      <w:r w:rsidR="00FF7E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Повтор задания с 2019 г., % выполнения 14. Процент растет, продолжаем отрабатывать задание. Показатели низкие отработка для всех школ. Доклад Кокинская школа –средний показатель.</w:t>
      </w:r>
    </w:p>
    <w:p w:rsidR="00FC49AF" w:rsidRDefault="00FC49AF" w:rsidP="008517F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7C3AAB" w:rsidRDefault="00F964B7" w:rsidP="00436DCC">
      <w:pPr>
        <w:pStyle w:val="Default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FF7E57" w:rsidRPr="00FF7E57">
        <w:rPr>
          <w:rFonts w:eastAsia="Times New Roman"/>
          <w:b/>
          <w:bCs/>
          <w:i/>
          <w:iCs/>
          <w:sz w:val="28"/>
          <w:szCs w:val="28"/>
          <w:lang w:eastAsia="ru-RU"/>
        </w:rPr>
        <w:t>География 7 класс:</w:t>
      </w:r>
    </w:p>
    <w:p w:rsidR="00FF7E57" w:rsidRDefault="00FF7E57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F7E57">
        <w:rPr>
          <w:rFonts w:eastAsia="Times New Roman"/>
          <w:bCs/>
          <w:iCs/>
          <w:sz w:val="28"/>
          <w:szCs w:val="28"/>
          <w:lang w:eastAsia="ru-RU"/>
        </w:rPr>
        <w:t>Работу писали 6 школ район</w:t>
      </w:r>
      <w:r>
        <w:rPr>
          <w:rFonts w:eastAsia="Times New Roman"/>
          <w:bCs/>
          <w:iCs/>
          <w:sz w:val="28"/>
          <w:szCs w:val="28"/>
          <w:lang w:eastAsia="ru-RU"/>
        </w:rPr>
        <w:t>а (128 учеников)</w:t>
      </w:r>
      <w:r w:rsidRPr="00FF7E57">
        <w:rPr>
          <w:rFonts w:eastAsia="Times New Roman"/>
          <w:bCs/>
          <w:iCs/>
          <w:sz w:val="28"/>
          <w:szCs w:val="28"/>
          <w:lang w:eastAsia="ru-RU"/>
        </w:rPr>
        <w:t>. Все школы кроме Орменки.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работы: </w:t>
      </w: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Вариант проверочной работы состоит из 8 заданий, которые различаются по содержанию и характеру решаемых обучающимися задач.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проверяют умение обучающихся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8.3 предполагают развернутый ответ.</w:t>
      </w:r>
    </w:p>
    <w:p w:rsidR="00FF7E57" w:rsidRPr="00FF7E57" w:rsidRDefault="00FF7E57" w:rsidP="00FF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57">
        <w:rPr>
          <w:rFonts w:ascii="Times New Roman" w:eastAsia="TimesNewRoman" w:hAnsi="Times New Roman" w:cs="Times New Roman"/>
          <w:sz w:val="28"/>
          <w:szCs w:val="28"/>
          <w:lang w:eastAsia="ru-RU"/>
        </w:rPr>
        <w:t>При этом задания 1.1, 1.2, 1.3, 2.1, 3.2, 6.1, 7.1 предполагают использование географической карты для ответа или фиксирование ответа на карте</w:t>
      </w:r>
      <w:r w:rsidRPr="00FF7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 в %.</w:t>
      </w: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3,9% (5 чел.), </w:t>
      </w: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40,6% (52чел.), </w:t>
      </w: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40,6% (52 чел), </w:t>
      </w: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«5»14,8%  (19 чел.).</w:t>
      </w:r>
    </w:p>
    <w:p w:rsidR="00885103" w:rsidRPr="0020730D" w:rsidRDefault="00FF7E57" w:rsidP="0020730D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Преобладают группа баллов 3 и 4. </w:t>
      </w:r>
      <w:r w:rsidR="00F964B7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FF7E57" w:rsidRDefault="00FF7E57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7E57" w:rsidRDefault="00FF7E57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498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92"/>
        <w:gridCol w:w="4956"/>
        <w:gridCol w:w="1119"/>
        <w:gridCol w:w="712"/>
        <w:gridCol w:w="796"/>
        <w:gridCol w:w="802"/>
        <w:gridCol w:w="803"/>
      </w:tblGrid>
      <w:tr w:rsidR="00FF7E57" w:rsidRPr="00FF7E57" w:rsidTr="00566911">
        <w:trPr>
          <w:trHeight w:val="21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уч-ков</w:t>
            </w: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Выгоничская СОШ Павла Зайцева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Кокинская СОШ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- Лопушская СОШ имени писателя Н.М. Грибачева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F7E57" w:rsidRPr="00FF7E57" w:rsidTr="00566911">
        <w:trPr>
          <w:trHeight w:val="2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7E57" w:rsidRPr="00FF7E57" w:rsidTr="00566911">
        <w:trPr>
          <w:trHeight w:val="21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E57" w:rsidRPr="00FF7E57" w:rsidRDefault="00FF7E57" w:rsidP="00FF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7E5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14,8</w:t>
            </w:r>
          </w:p>
        </w:tc>
      </w:tr>
    </w:tbl>
    <w:p w:rsidR="00FF7E57" w:rsidRDefault="00FF7E57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3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Низкие результаты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F7E57" w:rsidRP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МАОУ-Лопушская СОШ им.Н.М.Грибачева. </w:t>
      </w:r>
      <w:r w:rsidRPr="00FF7E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46 учеников – 4 ученика  (8,7%) отметка 2, 29 учеников (63 %) отметка 3. Качество знаний по ВПР </w:t>
      </w:r>
      <w:r w:rsid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28,3</w:t>
      </w:r>
      <w:r w:rsidRPr="00FF7E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 по предмету 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41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знаний.</w:t>
      </w:r>
      <w:r w:rsid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? об объективности.</w:t>
      </w:r>
    </w:p>
    <w:p w:rsidR="00FF7E57" w:rsidRPr="00FF7E57" w:rsidRDefault="00FF7E57" w:rsidP="00FF7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МБОУ Красносельская СОШ им.М.Д.Цыкина. Из </w:t>
      </w:r>
      <w:r w:rsid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учеников – 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уч.(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,0%) – отметка 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3 ученика 30% - отметка .К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ачество знаний по предмету 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55 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%, по ВПР 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60 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%. Необходимо повышать качество знаний по предмету</w:t>
      </w:r>
      <w:r w:rsidR="00736634"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36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F7E57" w:rsidRDefault="00736634" w:rsidP="00FF7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36634" w:rsidRDefault="00736634" w:rsidP="0073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5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Отметки по журналу и ВПР.</w:t>
      </w:r>
    </w:p>
    <w:p w:rsidR="00736634" w:rsidRDefault="00736634" w:rsidP="0073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692"/>
        <w:gridCol w:w="1966"/>
        <w:gridCol w:w="2693"/>
      </w:tblGrid>
      <w:tr w:rsidR="00736634" w:rsidRPr="00736634" w:rsidTr="0073663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736634" w:rsidRPr="00736634" w:rsidTr="007366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16,41</w:t>
            </w:r>
          </w:p>
        </w:tc>
      </w:tr>
      <w:tr w:rsidR="00736634" w:rsidRPr="00736634" w:rsidTr="007366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</w:tr>
      <w:tr w:rsidR="00736634" w:rsidRPr="00736634" w:rsidTr="007366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2,34</w:t>
            </w:r>
          </w:p>
        </w:tc>
      </w:tr>
      <w:tr w:rsidR="00736634" w:rsidRPr="00736634" w:rsidTr="0073663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4" w:rsidRPr="00736634" w:rsidRDefault="00736634" w:rsidP="0073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F7E57" w:rsidRPr="00736634" w:rsidRDefault="00FF7E57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FF7E57" w:rsidRDefault="00736634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7366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Задания, вызывающие затруднения:</w:t>
      </w:r>
    </w:p>
    <w:p w:rsidR="00736634" w:rsidRPr="00736634" w:rsidRDefault="00736634" w:rsidP="0073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Задание 1(2) </w:t>
      </w:r>
      <w:r w:rsidRPr="00736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56%</w:t>
      </w:r>
      <w:r w:rsidRPr="0073663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основывается на проверке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 и определять географические координаты, а также знание географической номенклатуры и умение применять знание одного из ключевых понятий географии – географическое положение.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</w:t>
      </w:r>
      <w:r w:rsidRPr="00736634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путешественников и туристов.</w:t>
      </w:r>
      <w:r w:rsidR="001E53C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Мин Лопушь 30%, мах Красное 80%. Доклад Лопушская школа.</w:t>
      </w:r>
    </w:p>
    <w:p w:rsidR="00736634" w:rsidRDefault="00736634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736634" w:rsidRDefault="00736634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Задание </w:t>
      </w:r>
      <w:r w:rsidRPr="001E5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2(1)</w:t>
      </w:r>
      <w:r w:rsidR="001E53C7" w:rsidRPr="001E5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55% и 2(2) 49% </w:t>
      </w:r>
      <w:r w:rsidR="001E53C7" w:rsidRPr="001E53C7">
        <w:rPr>
          <w:rFonts w:ascii="Times New Roman" w:eastAsia="TimesNewRoman" w:hAnsi="Times New Roman" w:cs="Times New Roman"/>
          <w:sz w:val="28"/>
          <w:szCs w:val="28"/>
          <w:lang w:eastAsia="ru-RU"/>
        </w:rPr>
        <w:t>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крупных форм рельефа материков и уменияопределять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</w:t>
      </w:r>
    </w:p>
    <w:p w:rsidR="001E53C7" w:rsidRDefault="001E53C7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Мин Лопушь 30 и 37%, мах Кокино 78 и 69. Доклад  Кокинская школа.</w:t>
      </w:r>
    </w:p>
    <w:p w:rsidR="001E53C7" w:rsidRDefault="001E53C7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E53C7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Задание  3(1)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55% и </w:t>
      </w:r>
      <w:r w:rsidRPr="001E53C7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3 (3)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49</w:t>
      </w:r>
      <w:r w:rsidRPr="001E53C7">
        <w:rPr>
          <w:rFonts w:ascii="Times New Roman" w:eastAsia="TimesNew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</w:t>
      </w:r>
      <w:r w:rsidRPr="001E53C7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3(4)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43%</w:t>
      </w:r>
      <w:r w:rsidRPr="001E53C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Задание состоит из четырех подпунктов. Первая часть задания предполагает установление соответствия приведенных в задании климатограмм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климатограмм.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климатограммы. 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климатограммы.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Мин Лопушская школа 26,26,22 %, мах Хмелевская школа 100,100,75 %. Доклад Лопушская школа.</w:t>
      </w:r>
    </w:p>
    <w:p w:rsidR="001E53C7" w:rsidRDefault="001E53C7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1E53C7" w:rsidRDefault="001E53C7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E53C7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Задание 4(3)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51%  </w:t>
      </w:r>
      <w:r w:rsidRPr="001E53C7">
        <w:rPr>
          <w:rFonts w:ascii="Times New Roman" w:eastAsia="TimesNewRoman" w:hAnsi="Times New Roman" w:cs="Times New Roman"/>
          <w:sz w:val="28"/>
          <w:szCs w:val="28"/>
          <w:lang w:eastAsia="ru-RU"/>
        </w:rPr>
        <w:t>проверяет умения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7D60E7">
        <w:rPr>
          <w:rFonts w:ascii="Times New Roman" w:eastAsia="TimesNewRoman" w:hAnsi="Times New Roman" w:cs="Times New Roman"/>
          <w:sz w:val="28"/>
          <w:szCs w:val="28"/>
          <w:lang w:eastAsia="ru-RU"/>
        </w:rPr>
        <w:t>Мин 30% Красносельская школа, мах 86% Полужская школа. Доклад Красносельская школа.</w:t>
      </w:r>
    </w:p>
    <w:p w:rsidR="007D60E7" w:rsidRDefault="007D60E7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Задание 5(2) 46% </w:t>
      </w:r>
      <w:r w:rsidRPr="007D60E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посвящено проверке знания географических особенностей материков Земли и основной географической номенклатуры.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</w:t>
      </w:r>
      <w:r w:rsidRPr="007D60E7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Мин Лопушь 28%, мах Кокино, Полужье 67%</w:t>
      </w:r>
      <w:r w:rsidR="00A65A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. Доклад Лопушская школа. </w:t>
      </w:r>
    </w:p>
    <w:p w:rsidR="00A65AC6" w:rsidRDefault="00A65AC6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65AC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Задание 8(3)</w:t>
      </w:r>
      <w:r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 xml:space="preserve"> </w:t>
      </w:r>
      <w:r w:rsidRPr="00A65AC6">
        <w:rPr>
          <w:rFonts w:ascii="Times New Roman" w:eastAsia="TimesNewRoman" w:hAnsi="Times New Roman" w:cs="Times New Roman"/>
          <w:sz w:val="28"/>
          <w:szCs w:val="28"/>
          <w:lang w:eastAsia="ru-RU"/>
        </w:rPr>
        <w:t>34%</w:t>
      </w:r>
      <w:r w:rsidRPr="00A65AC6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A65AC6">
        <w:rPr>
          <w:rFonts w:ascii="Times New Roman" w:eastAsia="TimesNewRoman" w:hAnsi="Times New Roman" w:cs="Times New Roman"/>
          <w:sz w:val="28"/>
          <w:szCs w:val="28"/>
          <w:lang w:eastAsia="ru-RU"/>
        </w:rPr>
        <w:t>проверяет знание особенностей природы, населения, культуры и хозяйства наиболее крупных стран мира и умение составлять описание страны.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. Мин Хмелевская школа 25%, мах Полужская школа 52%. Доклад Хмелевская школа.</w:t>
      </w:r>
    </w:p>
    <w:p w:rsidR="00A65AC6" w:rsidRDefault="00A65AC6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</w:pPr>
      <w:r w:rsidRPr="00A65AC6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>География 8 класс:</w:t>
      </w:r>
    </w:p>
    <w:p w:rsidR="00A65AC6" w:rsidRDefault="00A65AC6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A65AC6">
        <w:rPr>
          <w:rFonts w:ascii="Times New Roman" w:eastAsia="TimesNewRoman" w:hAnsi="Times New Roman" w:cs="Times New Roman"/>
          <w:sz w:val="28"/>
          <w:szCs w:val="28"/>
          <w:lang w:eastAsia="ru-RU"/>
        </w:rPr>
        <w:t>Писали 3 школы района. Красносельская,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A65AC6">
        <w:rPr>
          <w:rFonts w:ascii="Times New Roman" w:eastAsia="TimesNewRoman" w:hAnsi="Times New Roman" w:cs="Times New Roman"/>
          <w:sz w:val="28"/>
          <w:szCs w:val="28"/>
          <w:lang w:eastAsia="ru-RU"/>
        </w:rPr>
        <w:t>Орменская и Полужская школы.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Работу написали 17 учеников. </w:t>
      </w:r>
    </w:p>
    <w:p w:rsidR="000F18D5" w:rsidRDefault="000F18D5" w:rsidP="00E3103C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0F18D5" w:rsidRDefault="000F18D5" w:rsidP="000F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 в %.</w:t>
      </w:r>
    </w:p>
    <w:p w:rsidR="000F18D5" w:rsidRDefault="000F18D5" w:rsidP="000F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41,2% (7 чел.), </w:t>
      </w:r>
    </w:p>
    <w:p w:rsidR="000F18D5" w:rsidRDefault="000F18D5" w:rsidP="000F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29,4% (5чел.), </w:t>
      </w:r>
    </w:p>
    <w:p w:rsidR="000F18D5" w:rsidRDefault="000F18D5" w:rsidP="000F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23,5% (4 чел), </w:t>
      </w:r>
    </w:p>
    <w:p w:rsidR="000F18D5" w:rsidRDefault="000F18D5" w:rsidP="000F1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 5,9%  (1 чел.).</w:t>
      </w:r>
    </w:p>
    <w:p w:rsidR="000F18D5" w:rsidRPr="000F18D5" w:rsidRDefault="000F18D5" w:rsidP="000F18D5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Преобладают группа баллов 3 и 4.  </w:t>
      </w:r>
    </w:p>
    <w:tbl>
      <w:tblPr>
        <w:tblW w:w="498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503"/>
        <w:gridCol w:w="4956"/>
        <w:gridCol w:w="1119"/>
        <w:gridCol w:w="712"/>
        <w:gridCol w:w="796"/>
        <w:gridCol w:w="802"/>
        <w:gridCol w:w="792"/>
      </w:tblGrid>
      <w:tr w:rsidR="000F18D5" w:rsidRPr="000F18D5" w:rsidTr="00566911">
        <w:trPr>
          <w:trHeight w:val="21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уч-ков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0F18D5" w:rsidRPr="000F18D5" w:rsidTr="00566911">
        <w:trPr>
          <w:trHeight w:val="21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F18D5" w:rsidRPr="000F18D5" w:rsidTr="0056691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F18D5" w:rsidRPr="000F18D5" w:rsidTr="0056691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-Орменская СОШ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F18D5" w:rsidRPr="000F18D5" w:rsidTr="00566911">
        <w:trPr>
          <w:trHeight w:val="34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F18D5" w:rsidRPr="000F18D5" w:rsidTr="00566911">
        <w:trPr>
          <w:trHeight w:val="340"/>
        </w:trPr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D5" w:rsidRPr="000F18D5" w:rsidRDefault="000F18D5" w:rsidP="000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18D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5,9</w:t>
            </w:r>
          </w:p>
        </w:tc>
      </w:tr>
    </w:tbl>
    <w:p w:rsidR="00A65AC6" w:rsidRPr="00A65AC6" w:rsidRDefault="00A65AC6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736634" w:rsidRDefault="004E2CA3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Задания, вызывающие затруднения, все кроме 1,1; 1,2; 2,1, остальные отработка школами % выполнения ниже 60%.</w:t>
      </w:r>
    </w:p>
    <w:p w:rsidR="004E2CA3" w:rsidRDefault="004E2CA3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593E" w:rsidRPr="00AB593E" w:rsidRDefault="00AB593E" w:rsidP="00AB593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B593E">
        <w:rPr>
          <w:rFonts w:ascii="Times New Roman" w:eastAsia="Calibri" w:hAnsi="Times New Roman" w:cs="Times New Roman"/>
          <w:sz w:val="28"/>
          <w:szCs w:val="28"/>
        </w:rPr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bookmarkEnd w:id="0"/>
    <w:p w:rsidR="00B22323" w:rsidRDefault="00685541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C0672" w:rsidRPr="00B85E99" w:rsidRDefault="00315B9B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sectPr w:rsidR="00CC0672" w:rsidRPr="00B85E99" w:rsidSect="00BC3C9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85" w:rsidRDefault="004E2485" w:rsidP="00787B22">
      <w:pPr>
        <w:spacing w:after="0" w:line="240" w:lineRule="auto"/>
      </w:pPr>
      <w:r>
        <w:separator/>
      </w:r>
    </w:p>
  </w:endnote>
  <w:endnote w:type="continuationSeparator" w:id="0">
    <w:p w:rsidR="004E2485" w:rsidRDefault="004E2485" w:rsidP="0078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85" w:rsidRDefault="004E2485" w:rsidP="00787B22">
      <w:pPr>
        <w:spacing w:after="0" w:line="240" w:lineRule="auto"/>
      </w:pPr>
      <w:r>
        <w:separator/>
      </w:r>
    </w:p>
  </w:footnote>
  <w:footnote w:type="continuationSeparator" w:id="0">
    <w:p w:rsidR="004E2485" w:rsidRDefault="004E2485" w:rsidP="0078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08E02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94A2C"/>
    <w:multiLevelType w:val="hybridMultilevel"/>
    <w:tmpl w:val="775683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D5A"/>
    <w:multiLevelType w:val="hybridMultilevel"/>
    <w:tmpl w:val="55586F1C"/>
    <w:lvl w:ilvl="0" w:tplc="ED9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6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0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0A1D"/>
    <w:multiLevelType w:val="hybridMultilevel"/>
    <w:tmpl w:val="453436F0"/>
    <w:lvl w:ilvl="0" w:tplc="E93AF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23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C1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C8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9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87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0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B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8A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A67F4A"/>
    <w:multiLevelType w:val="hybridMultilevel"/>
    <w:tmpl w:val="F9688F3E"/>
    <w:lvl w:ilvl="0" w:tplc="A2FC122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62BF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6E79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3A3B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38E0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E4A1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6B24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ECA18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6EF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1E6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012943"/>
    <w:multiLevelType w:val="hybridMultilevel"/>
    <w:tmpl w:val="5FDA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38BF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2479A"/>
    <w:multiLevelType w:val="hybridMultilevel"/>
    <w:tmpl w:val="0E344D7C"/>
    <w:lvl w:ilvl="0" w:tplc="0524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7E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2DA6">
      <w:start w:val="15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2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A5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A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393C45"/>
    <w:multiLevelType w:val="hybridMultilevel"/>
    <w:tmpl w:val="E58A926C"/>
    <w:lvl w:ilvl="0" w:tplc="A5EA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5C74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D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4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7D1365"/>
    <w:multiLevelType w:val="hybridMultilevel"/>
    <w:tmpl w:val="1FA689E6"/>
    <w:lvl w:ilvl="0" w:tplc="A13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E1F4D"/>
    <w:multiLevelType w:val="hybridMultilevel"/>
    <w:tmpl w:val="B2DE9340"/>
    <w:lvl w:ilvl="0" w:tplc="8A3486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20F0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FCF6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BC22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B4FF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AE2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008CD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4892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EEE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812794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C3DFE"/>
    <w:multiLevelType w:val="hybridMultilevel"/>
    <w:tmpl w:val="4EBC105A"/>
    <w:lvl w:ilvl="0" w:tplc="DDAED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6C0E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24"/>
  </w:num>
  <w:num w:numId="6">
    <w:abstractNumId w:val="30"/>
  </w:num>
  <w:num w:numId="7">
    <w:abstractNumId w:val="15"/>
  </w:num>
  <w:num w:numId="8">
    <w:abstractNumId w:val="27"/>
  </w:num>
  <w:num w:numId="9">
    <w:abstractNumId w:val="16"/>
  </w:num>
  <w:num w:numId="10">
    <w:abstractNumId w:val="29"/>
  </w:num>
  <w:num w:numId="11">
    <w:abstractNumId w:val="4"/>
  </w:num>
  <w:num w:numId="12">
    <w:abstractNumId w:val="19"/>
  </w:num>
  <w:num w:numId="13">
    <w:abstractNumId w:val="7"/>
  </w:num>
  <w:num w:numId="14">
    <w:abstractNumId w:val="18"/>
  </w:num>
  <w:num w:numId="15">
    <w:abstractNumId w:val="13"/>
  </w:num>
  <w:num w:numId="16">
    <w:abstractNumId w:val="23"/>
  </w:num>
  <w:num w:numId="17">
    <w:abstractNumId w:val="14"/>
  </w:num>
  <w:num w:numId="18">
    <w:abstractNumId w:val="11"/>
  </w:num>
  <w:num w:numId="19">
    <w:abstractNumId w:val="10"/>
  </w:num>
  <w:num w:numId="20">
    <w:abstractNumId w:val="6"/>
  </w:num>
  <w:num w:numId="21">
    <w:abstractNumId w:val="28"/>
  </w:num>
  <w:num w:numId="22">
    <w:abstractNumId w:val="22"/>
  </w:num>
  <w:num w:numId="23">
    <w:abstractNumId w:val="5"/>
  </w:num>
  <w:num w:numId="24">
    <w:abstractNumId w:val="3"/>
  </w:num>
  <w:num w:numId="25">
    <w:abstractNumId w:val="25"/>
  </w:num>
  <w:num w:numId="26">
    <w:abstractNumId w:val="9"/>
  </w:num>
  <w:num w:numId="27">
    <w:abstractNumId w:val="8"/>
  </w:num>
  <w:num w:numId="28">
    <w:abstractNumId w:val="21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2"/>
    <w:rsid w:val="00020CE8"/>
    <w:rsid w:val="00053D17"/>
    <w:rsid w:val="000D5B19"/>
    <w:rsid w:val="000F18D5"/>
    <w:rsid w:val="00110AAC"/>
    <w:rsid w:val="0011313D"/>
    <w:rsid w:val="00142604"/>
    <w:rsid w:val="00146CC2"/>
    <w:rsid w:val="00177E01"/>
    <w:rsid w:val="00182463"/>
    <w:rsid w:val="001C58F3"/>
    <w:rsid w:val="001E53C7"/>
    <w:rsid w:val="0020730D"/>
    <w:rsid w:val="0023664F"/>
    <w:rsid w:val="0025325C"/>
    <w:rsid w:val="00257769"/>
    <w:rsid w:val="00260BE1"/>
    <w:rsid w:val="002760EA"/>
    <w:rsid w:val="002D203A"/>
    <w:rsid w:val="002E1688"/>
    <w:rsid w:val="00315B9B"/>
    <w:rsid w:val="003177BF"/>
    <w:rsid w:val="003228B8"/>
    <w:rsid w:val="00375B4F"/>
    <w:rsid w:val="00391134"/>
    <w:rsid w:val="003B5A86"/>
    <w:rsid w:val="003C01BE"/>
    <w:rsid w:val="003D3D96"/>
    <w:rsid w:val="003D6E7C"/>
    <w:rsid w:val="00436DCC"/>
    <w:rsid w:val="004415E9"/>
    <w:rsid w:val="00441C65"/>
    <w:rsid w:val="0044738A"/>
    <w:rsid w:val="0046705F"/>
    <w:rsid w:val="00480259"/>
    <w:rsid w:val="00490FB4"/>
    <w:rsid w:val="004929FA"/>
    <w:rsid w:val="004B2424"/>
    <w:rsid w:val="004E0CE5"/>
    <w:rsid w:val="004E2485"/>
    <w:rsid w:val="004E2CA3"/>
    <w:rsid w:val="004F293B"/>
    <w:rsid w:val="00525CFC"/>
    <w:rsid w:val="00531C25"/>
    <w:rsid w:val="005643D3"/>
    <w:rsid w:val="005B6361"/>
    <w:rsid w:val="005E65A4"/>
    <w:rsid w:val="005F26B5"/>
    <w:rsid w:val="005F6213"/>
    <w:rsid w:val="006070C9"/>
    <w:rsid w:val="006276AD"/>
    <w:rsid w:val="00644DF3"/>
    <w:rsid w:val="006705A9"/>
    <w:rsid w:val="00672E68"/>
    <w:rsid w:val="00685541"/>
    <w:rsid w:val="006C3606"/>
    <w:rsid w:val="006E794E"/>
    <w:rsid w:val="00707D76"/>
    <w:rsid w:val="00736634"/>
    <w:rsid w:val="00744DE5"/>
    <w:rsid w:val="00787B22"/>
    <w:rsid w:val="007919C5"/>
    <w:rsid w:val="007B1CEC"/>
    <w:rsid w:val="007C13D9"/>
    <w:rsid w:val="007C3AAB"/>
    <w:rsid w:val="007D60E7"/>
    <w:rsid w:val="008221E5"/>
    <w:rsid w:val="00823F0B"/>
    <w:rsid w:val="008316D8"/>
    <w:rsid w:val="008517FD"/>
    <w:rsid w:val="00856036"/>
    <w:rsid w:val="00863A8D"/>
    <w:rsid w:val="00885103"/>
    <w:rsid w:val="008A517B"/>
    <w:rsid w:val="008C3E71"/>
    <w:rsid w:val="008C6A4C"/>
    <w:rsid w:val="008F5E52"/>
    <w:rsid w:val="009070C9"/>
    <w:rsid w:val="0090736D"/>
    <w:rsid w:val="009815F4"/>
    <w:rsid w:val="009C6D24"/>
    <w:rsid w:val="009D254B"/>
    <w:rsid w:val="009D3135"/>
    <w:rsid w:val="00A011D5"/>
    <w:rsid w:val="00A04614"/>
    <w:rsid w:val="00A6330C"/>
    <w:rsid w:val="00A65AC6"/>
    <w:rsid w:val="00A809C3"/>
    <w:rsid w:val="00A82A2C"/>
    <w:rsid w:val="00AB593E"/>
    <w:rsid w:val="00AE7FD9"/>
    <w:rsid w:val="00B22323"/>
    <w:rsid w:val="00B225B0"/>
    <w:rsid w:val="00B53490"/>
    <w:rsid w:val="00B70FC2"/>
    <w:rsid w:val="00B76C77"/>
    <w:rsid w:val="00B84DA3"/>
    <w:rsid w:val="00B85E99"/>
    <w:rsid w:val="00BC3C9C"/>
    <w:rsid w:val="00BC6798"/>
    <w:rsid w:val="00C07200"/>
    <w:rsid w:val="00C136BC"/>
    <w:rsid w:val="00C13DA8"/>
    <w:rsid w:val="00C206F7"/>
    <w:rsid w:val="00C21F70"/>
    <w:rsid w:val="00C51D7D"/>
    <w:rsid w:val="00C71058"/>
    <w:rsid w:val="00C71ADF"/>
    <w:rsid w:val="00CC0672"/>
    <w:rsid w:val="00CE07B6"/>
    <w:rsid w:val="00CE6575"/>
    <w:rsid w:val="00CF759F"/>
    <w:rsid w:val="00D04A18"/>
    <w:rsid w:val="00D12CA2"/>
    <w:rsid w:val="00D24BA4"/>
    <w:rsid w:val="00D64D4D"/>
    <w:rsid w:val="00D65B5E"/>
    <w:rsid w:val="00D91D33"/>
    <w:rsid w:val="00E02413"/>
    <w:rsid w:val="00E3103C"/>
    <w:rsid w:val="00E40CBA"/>
    <w:rsid w:val="00E43211"/>
    <w:rsid w:val="00E6431F"/>
    <w:rsid w:val="00E735CF"/>
    <w:rsid w:val="00E853C6"/>
    <w:rsid w:val="00EA0035"/>
    <w:rsid w:val="00ED01BB"/>
    <w:rsid w:val="00ED4789"/>
    <w:rsid w:val="00F40A6E"/>
    <w:rsid w:val="00F5610A"/>
    <w:rsid w:val="00F64DFF"/>
    <w:rsid w:val="00F740D5"/>
    <w:rsid w:val="00F964B7"/>
    <w:rsid w:val="00FA4B79"/>
    <w:rsid w:val="00FC49AF"/>
    <w:rsid w:val="00FE4AFA"/>
    <w:rsid w:val="00FF17AD"/>
    <w:rsid w:val="00FF3285"/>
    <w:rsid w:val="00FF50D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D70-7063-4B22-A47F-CC28EE2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B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7B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B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7B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B22"/>
  </w:style>
  <w:style w:type="paragraph" w:styleId="a3">
    <w:name w:val="List Paragraph"/>
    <w:basedOn w:val="a"/>
    <w:uiPriority w:val="34"/>
    <w:qFormat/>
    <w:rsid w:val="00787B22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B2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2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No Spacing"/>
    <w:aliases w:val="основа,Без интервала1,No Spacing"/>
    <w:link w:val="a7"/>
    <w:uiPriority w:val="1"/>
    <w:qFormat/>
    <w:rsid w:val="00787B2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87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8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787B2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87B2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,No Spacing Знак"/>
    <w:link w:val="a6"/>
    <w:uiPriority w:val="1"/>
    <w:rsid w:val="00787B22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787B22"/>
  </w:style>
  <w:style w:type="character" w:styleId="a9">
    <w:name w:val="Strong"/>
    <w:uiPriority w:val="22"/>
    <w:qFormat/>
    <w:rsid w:val="00787B22"/>
    <w:rPr>
      <w:b/>
      <w:bCs/>
    </w:rPr>
  </w:style>
  <w:style w:type="paragraph" w:customStyle="1" w:styleId="Default">
    <w:name w:val="Default"/>
    <w:uiPriority w:val="99"/>
    <w:rsid w:val="00787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B22"/>
  </w:style>
  <w:style w:type="character" w:customStyle="1" w:styleId="c23">
    <w:name w:val="c23"/>
    <w:basedOn w:val="a0"/>
    <w:rsid w:val="00787B22"/>
  </w:style>
  <w:style w:type="paragraph" w:styleId="ab">
    <w:name w:val="header"/>
    <w:basedOn w:val="a"/>
    <w:link w:val="ac"/>
    <w:uiPriority w:val="99"/>
    <w:unhideWhenUsed/>
    <w:rsid w:val="00787B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787B22"/>
    <w:rPr>
      <w:rFonts w:ascii="Calibri" w:eastAsia="Calibri" w:hAnsi="Calibri" w:cs="Times New Roman"/>
      <w:lang w:val="x-none"/>
    </w:rPr>
  </w:style>
  <w:style w:type="paragraph" w:styleId="ad">
    <w:name w:val="footnote text"/>
    <w:basedOn w:val="a"/>
    <w:link w:val="ae"/>
    <w:uiPriority w:val="99"/>
    <w:semiHidden/>
    <w:unhideWhenUsed/>
    <w:rsid w:val="00787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87B2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787B22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787B22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787B22"/>
    <w:pPr>
      <w:tabs>
        <w:tab w:val="center" w:pos="4677"/>
        <w:tab w:val="right" w:pos="9355"/>
      </w:tabs>
      <w:spacing w:line="48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87B2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87B22"/>
    <w:pPr>
      <w:spacing w:after="120" w:line="48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7B22"/>
    <w:rPr>
      <w:rFonts w:ascii="Calibri" w:eastAsia="Calibri" w:hAnsi="Calibri" w:cs="Times New Roman"/>
      <w:sz w:val="16"/>
      <w:szCs w:val="16"/>
    </w:rPr>
  </w:style>
  <w:style w:type="character" w:styleId="af3">
    <w:name w:val="Hyperlink"/>
    <w:uiPriority w:val="99"/>
    <w:unhideWhenUsed/>
    <w:rsid w:val="0078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2019-04-05T07:24:00Z</cp:lastPrinted>
  <dcterms:created xsi:type="dcterms:W3CDTF">2019-04-02T08:28:00Z</dcterms:created>
  <dcterms:modified xsi:type="dcterms:W3CDTF">2021-08-06T08:08:00Z</dcterms:modified>
</cp:coreProperties>
</file>