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A86221">
        <w:rPr>
          <w:b/>
          <w:color w:val="000000"/>
          <w:sz w:val="28"/>
          <w:szCs w:val="28"/>
          <w:u w:val="single"/>
        </w:rPr>
        <w:t>АНАЛИЗ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A86221">
        <w:rPr>
          <w:b/>
          <w:color w:val="000000"/>
          <w:sz w:val="28"/>
          <w:szCs w:val="28"/>
          <w:u w:val="single"/>
        </w:rPr>
        <w:t>обращений граждан, поступивших в отдел образования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Выгоничского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района за 201</w:t>
      </w:r>
      <w:r w:rsidR="00A542CD">
        <w:rPr>
          <w:b/>
          <w:color w:val="000000"/>
          <w:sz w:val="28"/>
          <w:szCs w:val="28"/>
          <w:u w:val="single"/>
        </w:rPr>
        <w:t>9</w:t>
      </w:r>
      <w:r w:rsidRPr="00A86221">
        <w:rPr>
          <w:b/>
          <w:color w:val="000000"/>
          <w:sz w:val="28"/>
          <w:szCs w:val="28"/>
          <w:u w:val="single"/>
        </w:rPr>
        <w:t xml:space="preserve"> год </w:t>
      </w:r>
    </w:p>
    <w:p w:rsidR="00E21F04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 w:rsidRPr="00A86221">
        <w:rPr>
          <w:color w:val="000000"/>
          <w:sz w:val="28"/>
          <w:szCs w:val="28"/>
        </w:rPr>
        <w:t xml:space="preserve">Всего за год </w:t>
      </w:r>
      <w:r w:rsidR="00A542CD">
        <w:rPr>
          <w:color w:val="000000"/>
          <w:sz w:val="28"/>
          <w:szCs w:val="28"/>
        </w:rPr>
        <w:t xml:space="preserve">(на 25.07.19) </w:t>
      </w:r>
      <w:r w:rsidRPr="00A862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оступило </w:t>
      </w:r>
      <w:r w:rsidR="00A542CD">
        <w:rPr>
          <w:color w:val="000000"/>
          <w:sz w:val="28"/>
          <w:szCs w:val="28"/>
        </w:rPr>
        <w:t>5</w:t>
      </w:r>
      <w:r w:rsidRPr="00A86221">
        <w:rPr>
          <w:color w:val="000000"/>
          <w:sz w:val="28"/>
          <w:szCs w:val="28"/>
        </w:rPr>
        <w:t xml:space="preserve"> обра</w:t>
      </w:r>
      <w:r>
        <w:rPr>
          <w:color w:val="000000"/>
          <w:sz w:val="28"/>
          <w:szCs w:val="28"/>
        </w:rPr>
        <w:t xml:space="preserve">щений, в т. ч. </w:t>
      </w:r>
      <w:r w:rsidR="00A542CD">
        <w:rPr>
          <w:color w:val="000000"/>
          <w:sz w:val="28"/>
          <w:szCs w:val="28"/>
        </w:rPr>
        <w:t>5</w:t>
      </w:r>
      <w:r w:rsidRPr="00A86221">
        <w:rPr>
          <w:color w:val="000000"/>
          <w:sz w:val="28"/>
          <w:szCs w:val="28"/>
        </w:rPr>
        <w:t xml:space="preserve"> письменных (100%)  устных обращений не поступало. 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</w:p>
    <w:p w:rsidR="00E21F04" w:rsidRPr="00AA01B2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86221">
        <w:rPr>
          <w:b/>
          <w:bCs/>
          <w:color w:val="000000"/>
          <w:sz w:val="28"/>
          <w:szCs w:val="28"/>
          <w:bdr w:val="none" w:sz="0" w:space="0" w:color="auto" w:frame="1"/>
        </w:rPr>
        <w:t>Из общего числа обращений:</w:t>
      </w:r>
    </w:p>
    <w:p w:rsidR="00E21F04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 w:rsidRPr="00A86221">
        <w:rPr>
          <w:color w:val="000000"/>
          <w:sz w:val="28"/>
          <w:szCs w:val="28"/>
        </w:rPr>
        <w:t xml:space="preserve">- </w:t>
      </w:r>
      <w:r w:rsidR="00B60AED">
        <w:rPr>
          <w:color w:val="000000"/>
          <w:sz w:val="28"/>
          <w:szCs w:val="28"/>
        </w:rPr>
        <w:t xml:space="preserve">от физических лиц – 5 </w:t>
      </w:r>
      <w:r>
        <w:rPr>
          <w:color w:val="000000"/>
          <w:sz w:val="28"/>
          <w:szCs w:val="28"/>
        </w:rPr>
        <w:t>(10</w:t>
      </w:r>
      <w:r w:rsidRPr="00A86221">
        <w:rPr>
          <w:color w:val="000000"/>
          <w:sz w:val="28"/>
          <w:szCs w:val="28"/>
        </w:rPr>
        <w:t>0%);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</w:p>
    <w:p w:rsidR="00E21F04" w:rsidRPr="006A66A7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b/>
          <w:color w:val="000000"/>
          <w:sz w:val="28"/>
          <w:szCs w:val="28"/>
        </w:rPr>
      </w:pPr>
      <w:r w:rsidRPr="006A66A7">
        <w:rPr>
          <w:b/>
          <w:color w:val="000000"/>
          <w:sz w:val="28"/>
          <w:szCs w:val="28"/>
        </w:rPr>
        <w:t>Принятые меры по рассмотрению обращений:</w:t>
      </w:r>
    </w:p>
    <w:p w:rsidR="00E21F04" w:rsidRPr="006A66A7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 w:rsidRPr="006A66A7">
        <w:rPr>
          <w:color w:val="000000"/>
          <w:sz w:val="28"/>
          <w:szCs w:val="28"/>
        </w:rPr>
        <w:t>- запрос  в образовательн</w:t>
      </w:r>
      <w:r w:rsidR="00B60AED">
        <w:rPr>
          <w:color w:val="000000"/>
          <w:sz w:val="28"/>
          <w:szCs w:val="28"/>
        </w:rPr>
        <w:t>ые</w:t>
      </w:r>
      <w:r w:rsidRPr="006A66A7">
        <w:rPr>
          <w:color w:val="000000"/>
          <w:sz w:val="28"/>
          <w:szCs w:val="28"/>
        </w:rPr>
        <w:t xml:space="preserve"> учреждени</w:t>
      </w:r>
      <w:r w:rsidR="00B60AED">
        <w:rPr>
          <w:color w:val="000000"/>
          <w:sz w:val="28"/>
          <w:szCs w:val="28"/>
        </w:rPr>
        <w:t>я</w:t>
      </w:r>
      <w:r w:rsidRPr="006A66A7">
        <w:rPr>
          <w:color w:val="000000"/>
          <w:sz w:val="28"/>
          <w:szCs w:val="28"/>
        </w:rPr>
        <w:t>;</w:t>
      </w:r>
    </w:p>
    <w:p w:rsidR="00E21F04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встреча с гражданином, по вопросу обращения, беседа по вопросу обращения.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</w:p>
    <w:p w:rsidR="00E21F04" w:rsidRPr="00AA01B2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86221">
        <w:rPr>
          <w:b/>
          <w:bCs/>
          <w:color w:val="000000"/>
          <w:sz w:val="28"/>
          <w:szCs w:val="28"/>
          <w:bdr w:val="none" w:sz="0" w:space="0" w:color="auto" w:frame="1"/>
        </w:rPr>
        <w:t>Поступившие обращения рассмотрены в сроки:</w:t>
      </w:r>
    </w:p>
    <w:p w:rsidR="00E21F04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 w:rsidRPr="00A86221">
        <w:rPr>
          <w:color w:val="000000"/>
          <w:sz w:val="28"/>
          <w:szCs w:val="28"/>
        </w:rPr>
        <w:t>-  до 15 дней –</w:t>
      </w:r>
      <w:r>
        <w:rPr>
          <w:color w:val="000000"/>
          <w:sz w:val="28"/>
          <w:szCs w:val="28"/>
        </w:rPr>
        <w:t xml:space="preserve"> </w:t>
      </w:r>
      <w:r w:rsidR="00B60AED">
        <w:rPr>
          <w:color w:val="000000"/>
          <w:sz w:val="28"/>
          <w:szCs w:val="28"/>
        </w:rPr>
        <w:t>5</w:t>
      </w:r>
      <w:r w:rsidRPr="00A8622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100%).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</w:p>
    <w:p w:rsidR="00E21F04" w:rsidRPr="00AA01B2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86221">
        <w:rPr>
          <w:b/>
          <w:bCs/>
          <w:color w:val="000000"/>
          <w:sz w:val="28"/>
          <w:szCs w:val="28"/>
          <w:bdr w:val="none" w:sz="0" w:space="0" w:color="auto" w:frame="1"/>
        </w:rPr>
        <w:t>Результат рассмотрения обращений: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 w:rsidRPr="00A86221">
        <w:rPr>
          <w:color w:val="000000"/>
          <w:sz w:val="28"/>
          <w:szCs w:val="28"/>
        </w:rPr>
        <w:t xml:space="preserve">- разъяснено – </w:t>
      </w:r>
      <w:r w:rsidR="00B60AED">
        <w:rPr>
          <w:color w:val="000000"/>
          <w:sz w:val="28"/>
          <w:szCs w:val="28"/>
        </w:rPr>
        <w:t>5</w:t>
      </w:r>
      <w:r w:rsidRPr="00A862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</w:t>
      </w:r>
      <w:r w:rsidRPr="00A86221">
        <w:rPr>
          <w:color w:val="000000"/>
          <w:sz w:val="28"/>
          <w:szCs w:val="28"/>
        </w:rPr>
        <w:t>0%);</w:t>
      </w:r>
    </w:p>
    <w:p w:rsidR="00E21F04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  <w:r w:rsidRPr="00A86221">
        <w:rPr>
          <w:color w:val="000000"/>
          <w:sz w:val="28"/>
          <w:szCs w:val="28"/>
        </w:rPr>
        <w:t>- отказано – 0.</w:t>
      </w:r>
    </w:p>
    <w:p w:rsidR="00E21F04" w:rsidRPr="00A86221" w:rsidRDefault="00E21F04" w:rsidP="00E21F04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color w:val="000000"/>
          <w:sz w:val="28"/>
          <w:szCs w:val="28"/>
        </w:rPr>
      </w:pPr>
    </w:p>
    <w:p w:rsidR="00E21F04" w:rsidRPr="00A86221" w:rsidRDefault="00E21F04" w:rsidP="00E21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22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 обращений</w:t>
      </w:r>
      <w:r w:rsidRPr="00A86221">
        <w:rPr>
          <w:rFonts w:ascii="Times New Roman" w:hAnsi="Times New Roman" w:cs="Times New Roman"/>
          <w:b/>
          <w:sz w:val="28"/>
          <w:szCs w:val="28"/>
        </w:rPr>
        <w:t>:</w:t>
      </w:r>
    </w:p>
    <w:p w:rsidR="00E21F04" w:rsidRDefault="00E21F04" w:rsidP="00E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AED">
        <w:rPr>
          <w:rFonts w:ascii="Times New Roman" w:hAnsi="Times New Roman" w:cs="Times New Roman"/>
          <w:sz w:val="28"/>
          <w:szCs w:val="28"/>
        </w:rPr>
        <w:t>подвоз учащихся из районных центров в сельские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F04" w:rsidRDefault="00E21F04" w:rsidP="00E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AED">
        <w:rPr>
          <w:rFonts w:ascii="Times New Roman" w:hAnsi="Times New Roman" w:cs="Times New Roman"/>
          <w:sz w:val="28"/>
          <w:szCs w:val="28"/>
        </w:rPr>
        <w:t>устройство ребёнка в дошкольное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F04" w:rsidRDefault="00E21F04" w:rsidP="00E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комплектовании классов</w:t>
      </w:r>
      <w:r w:rsidR="00B60AED">
        <w:rPr>
          <w:rFonts w:ascii="Times New Roman" w:hAnsi="Times New Roman" w:cs="Times New Roman"/>
          <w:sz w:val="28"/>
          <w:szCs w:val="28"/>
        </w:rPr>
        <w:t>-комплектов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F04" w:rsidRDefault="00E21F04" w:rsidP="00E21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AED" w:rsidRDefault="00B60AED" w:rsidP="00B60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0AED" w:rsidRDefault="00B60AED" w:rsidP="00B60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0AED" w:rsidRDefault="00B60AED" w:rsidP="00B60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0AED" w:rsidRDefault="00B60AED" w:rsidP="00B60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F04" w:rsidRDefault="00E21F04" w:rsidP="00B60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</w:t>
      </w:r>
      <w:r w:rsidR="00B60A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AED">
        <w:rPr>
          <w:rFonts w:ascii="Times New Roman" w:hAnsi="Times New Roman" w:cs="Times New Roman"/>
          <w:sz w:val="28"/>
          <w:szCs w:val="28"/>
        </w:rPr>
        <w:t>В.Н. Артемова</w:t>
      </w:r>
    </w:p>
    <w:p w:rsidR="009734D2" w:rsidRDefault="009734D2"/>
    <w:sectPr w:rsidR="0097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04"/>
    <w:rsid w:val="009734D2"/>
    <w:rsid w:val="00A542CD"/>
    <w:rsid w:val="00B60AED"/>
    <w:rsid w:val="00E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2019-07-25T11:10:00Z</dcterms:created>
  <dcterms:modified xsi:type="dcterms:W3CDTF">2019-07-25T11:30:00Z</dcterms:modified>
</cp:coreProperties>
</file>