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E" w:rsidRPr="00FE3F77" w:rsidRDefault="00787EAC" w:rsidP="009D3A1D">
      <w:pPr>
        <w:widowControl w:val="0"/>
        <w:spacing w:after="0" w:line="240" w:lineRule="auto"/>
        <w:jc w:val="center"/>
        <w:rPr>
          <w:rFonts w:ascii="Times New Roman" w:hAnsi="Times New Roman" w:cs="Times New Roman"/>
          <w:b/>
          <w:caps/>
          <w:sz w:val="28"/>
          <w:szCs w:val="28"/>
        </w:rPr>
      </w:pPr>
      <w:r w:rsidRPr="00FE3F77">
        <w:rPr>
          <w:rFonts w:ascii="Times New Roman" w:hAnsi="Times New Roman" w:cs="Times New Roman"/>
          <w:b/>
          <w:caps/>
          <w:sz w:val="28"/>
          <w:szCs w:val="28"/>
        </w:rPr>
        <w:t>отдел образования</w:t>
      </w:r>
    </w:p>
    <w:p w:rsidR="00787EAC" w:rsidRPr="00FE3F77" w:rsidRDefault="00787EAC" w:rsidP="009D3A1D">
      <w:pPr>
        <w:widowControl w:val="0"/>
        <w:spacing w:after="0" w:line="240" w:lineRule="auto"/>
        <w:jc w:val="center"/>
        <w:rPr>
          <w:rFonts w:ascii="Times New Roman" w:hAnsi="Times New Roman" w:cs="Times New Roman"/>
          <w:b/>
          <w:caps/>
          <w:sz w:val="28"/>
          <w:szCs w:val="28"/>
        </w:rPr>
      </w:pPr>
      <w:r w:rsidRPr="00FE3F77">
        <w:rPr>
          <w:rFonts w:ascii="Times New Roman" w:hAnsi="Times New Roman" w:cs="Times New Roman"/>
          <w:b/>
          <w:caps/>
          <w:sz w:val="28"/>
          <w:szCs w:val="28"/>
        </w:rPr>
        <w:t>администрации</w:t>
      </w:r>
      <w:r w:rsidR="008E764E" w:rsidRPr="00FE3F77">
        <w:rPr>
          <w:rFonts w:ascii="Times New Roman" w:hAnsi="Times New Roman" w:cs="Times New Roman"/>
          <w:b/>
          <w:caps/>
          <w:sz w:val="28"/>
          <w:szCs w:val="28"/>
        </w:rPr>
        <w:t xml:space="preserve"> </w:t>
      </w:r>
      <w:r w:rsidRPr="00FE3F77">
        <w:rPr>
          <w:rFonts w:ascii="Times New Roman" w:hAnsi="Times New Roman" w:cs="Times New Roman"/>
          <w:b/>
          <w:caps/>
          <w:sz w:val="28"/>
          <w:szCs w:val="28"/>
        </w:rPr>
        <w:t xml:space="preserve"> Выгоничского района</w:t>
      </w:r>
    </w:p>
    <w:p w:rsidR="00787EAC" w:rsidRPr="00FE3F77" w:rsidRDefault="00787EAC" w:rsidP="009D3A1D">
      <w:pPr>
        <w:widowControl w:val="0"/>
        <w:spacing w:after="0" w:line="240" w:lineRule="auto"/>
        <w:jc w:val="center"/>
        <w:rPr>
          <w:rFonts w:ascii="Times New Roman" w:hAnsi="Times New Roman" w:cs="Times New Roman"/>
          <w:b/>
          <w:caps/>
          <w:sz w:val="28"/>
          <w:szCs w:val="28"/>
        </w:rPr>
      </w:pPr>
    </w:p>
    <w:p w:rsidR="00787EAC" w:rsidRPr="00FE3F77" w:rsidRDefault="00787EAC" w:rsidP="009D3A1D">
      <w:pPr>
        <w:widowControl w:val="0"/>
        <w:spacing w:after="0" w:line="240" w:lineRule="auto"/>
        <w:jc w:val="center"/>
        <w:rPr>
          <w:rFonts w:ascii="Times New Roman" w:hAnsi="Times New Roman" w:cs="Times New Roman"/>
          <w:b/>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b/>
          <w:caps/>
          <w:sz w:val="28"/>
          <w:szCs w:val="28"/>
        </w:rPr>
      </w:pPr>
      <w:r w:rsidRPr="00FE3F77">
        <w:rPr>
          <w:rFonts w:ascii="Times New Roman" w:hAnsi="Times New Roman" w:cs="Times New Roman"/>
          <w:b/>
          <w:caps/>
          <w:sz w:val="28"/>
          <w:szCs w:val="28"/>
        </w:rPr>
        <w:t>ПУБЛИЧНЫЙ ДОКЛАД</w:t>
      </w:r>
    </w:p>
    <w:p w:rsidR="00787EAC" w:rsidRPr="00FE3F77" w:rsidRDefault="00787EAC" w:rsidP="009D3A1D">
      <w:pPr>
        <w:widowControl w:val="0"/>
        <w:spacing w:after="0" w:line="240" w:lineRule="auto"/>
        <w:jc w:val="center"/>
        <w:rPr>
          <w:rFonts w:ascii="Times New Roman" w:hAnsi="Times New Roman" w:cs="Times New Roman"/>
          <w:b/>
          <w:caps/>
          <w:spacing w:val="-4"/>
          <w:sz w:val="28"/>
          <w:szCs w:val="28"/>
        </w:rPr>
      </w:pPr>
      <w:r w:rsidRPr="00FE3F77">
        <w:rPr>
          <w:rFonts w:ascii="Times New Roman" w:hAnsi="Times New Roman" w:cs="Times New Roman"/>
          <w:b/>
          <w:caps/>
          <w:sz w:val="28"/>
          <w:szCs w:val="28"/>
        </w:rPr>
        <w:t>ОБ ИТОГАХ ДЕЯТЕЛЬНОСТИ</w:t>
      </w:r>
    </w:p>
    <w:p w:rsidR="00787EAC" w:rsidRPr="00FE3F77" w:rsidRDefault="00787EAC" w:rsidP="009D3A1D">
      <w:pPr>
        <w:widowControl w:val="0"/>
        <w:spacing w:after="0" w:line="240" w:lineRule="auto"/>
        <w:jc w:val="center"/>
        <w:rPr>
          <w:rFonts w:ascii="Times New Roman" w:hAnsi="Times New Roman" w:cs="Times New Roman"/>
          <w:b/>
          <w:caps/>
          <w:spacing w:val="-4"/>
          <w:sz w:val="28"/>
          <w:szCs w:val="28"/>
        </w:rPr>
      </w:pPr>
      <w:r w:rsidRPr="00FE3F77">
        <w:rPr>
          <w:rFonts w:ascii="Times New Roman" w:hAnsi="Times New Roman" w:cs="Times New Roman"/>
          <w:b/>
          <w:caps/>
          <w:spacing w:val="-4"/>
          <w:sz w:val="28"/>
          <w:szCs w:val="28"/>
        </w:rPr>
        <w:t>отдела образования администрации</w:t>
      </w:r>
    </w:p>
    <w:p w:rsidR="00787EAC" w:rsidRPr="00FE3F77" w:rsidRDefault="00B0469A" w:rsidP="009D3A1D">
      <w:pPr>
        <w:widowControl w:val="0"/>
        <w:spacing w:after="0" w:line="240" w:lineRule="auto"/>
        <w:jc w:val="center"/>
        <w:rPr>
          <w:rFonts w:ascii="Times New Roman" w:hAnsi="Times New Roman" w:cs="Times New Roman"/>
          <w:b/>
          <w:caps/>
          <w:spacing w:val="-4"/>
          <w:sz w:val="28"/>
          <w:szCs w:val="28"/>
        </w:rPr>
      </w:pPr>
      <w:r w:rsidRPr="00FE3F77">
        <w:rPr>
          <w:rFonts w:ascii="Times New Roman" w:hAnsi="Times New Roman" w:cs="Times New Roman"/>
          <w:b/>
          <w:caps/>
          <w:spacing w:val="-4"/>
          <w:sz w:val="28"/>
          <w:szCs w:val="28"/>
        </w:rPr>
        <w:t>Выгоничского</w:t>
      </w:r>
      <w:r w:rsidR="00787EAC" w:rsidRPr="00FE3F77">
        <w:rPr>
          <w:rFonts w:ascii="Times New Roman" w:hAnsi="Times New Roman" w:cs="Times New Roman"/>
          <w:b/>
          <w:caps/>
          <w:spacing w:val="-4"/>
          <w:sz w:val="28"/>
          <w:szCs w:val="28"/>
        </w:rPr>
        <w:t xml:space="preserve"> района</w:t>
      </w:r>
      <w:r w:rsidR="00787EAC" w:rsidRPr="00FE3F77">
        <w:rPr>
          <w:rFonts w:ascii="Times New Roman" w:hAnsi="Times New Roman" w:cs="Times New Roman"/>
          <w:b/>
          <w:caps/>
          <w:spacing w:val="-4"/>
          <w:sz w:val="28"/>
          <w:szCs w:val="28"/>
        </w:rPr>
        <w:br/>
        <w:t>в 201</w:t>
      </w:r>
      <w:r w:rsidRPr="00FE3F77">
        <w:rPr>
          <w:rFonts w:ascii="Times New Roman" w:hAnsi="Times New Roman" w:cs="Times New Roman"/>
          <w:b/>
          <w:caps/>
          <w:spacing w:val="-4"/>
          <w:sz w:val="28"/>
          <w:szCs w:val="28"/>
        </w:rPr>
        <w:t>7-</w:t>
      </w:r>
      <w:r w:rsidR="00787EAC" w:rsidRPr="00FE3F77">
        <w:rPr>
          <w:rFonts w:ascii="Times New Roman" w:hAnsi="Times New Roman" w:cs="Times New Roman"/>
          <w:b/>
          <w:caps/>
          <w:spacing w:val="-4"/>
          <w:sz w:val="28"/>
          <w:szCs w:val="28"/>
        </w:rPr>
        <w:t>201</w:t>
      </w:r>
      <w:r w:rsidRPr="00FE3F77">
        <w:rPr>
          <w:rFonts w:ascii="Times New Roman" w:hAnsi="Times New Roman" w:cs="Times New Roman"/>
          <w:b/>
          <w:caps/>
          <w:spacing w:val="-4"/>
          <w:sz w:val="28"/>
          <w:szCs w:val="28"/>
        </w:rPr>
        <w:t>8</w:t>
      </w:r>
      <w:r w:rsidR="00787EAC" w:rsidRPr="00FE3F77">
        <w:rPr>
          <w:rFonts w:ascii="Times New Roman" w:hAnsi="Times New Roman" w:cs="Times New Roman"/>
          <w:b/>
          <w:caps/>
          <w:spacing w:val="-4"/>
          <w:sz w:val="28"/>
          <w:szCs w:val="28"/>
        </w:rPr>
        <w:t xml:space="preserve"> учебном году</w:t>
      </w:r>
    </w:p>
    <w:p w:rsidR="00787EAC" w:rsidRPr="00FE3F77" w:rsidRDefault="00787EAC" w:rsidP="009D3A1D">
      <w:pPr>
        <w:widowControl w:val="0"/>
        <w:spacing w:after="0" w:line="240" w:lineRule="auto"/>
        <w:jc w:val="center"/>
        <w:rPr>
          <w:rFonts w:ascii="Times New Roman" w:hAnsi="Times New Roman" w:cs="Times New Roman"/>
          <w:caps/>
          <w:sz w:val="28"/>
          <w:szCs w:val="28"/>
        </w:rPr>
      </w:pPr>
      <w:r w:rsidRPr="00FE3F77">
        <w:rPr>
          <w:rFonts w:ascii="Times New Roman" w:hAnsi="Times New Roman" w:cs="Times New Roman"/>
          <w:b/>
          <w:caps/>
          <w:spacing w:val="-4"/>
          <w:sz w:val="28"/>
          <w:szCs w:val="28"/>
        </w:rPr>
        <w:t xml:space="preserve">и </w:t>
      </w:r>
      <w:proofErr w:type="gramStart"/>
      <w:r w:rsidRPr="00FE3F77">
        <w:rPr>
          <w:rFonts w:ascii="Times New Roman" w:hAnsi="Times New Roman" w:cs="Times New Roman"/>
          <w:b/>
          <w:caps/>
          <w:spacing w:val="-4"/>
          <w:sz w:val="28"/>
          <w:szCs w:val="28"/>
        </w:rPr>
        <w:t>задачах</w:t>
      </w:r>
      <w:proofErr w:type="gramEnd"/>
      <w:r w:rsidRPr="00FE3F77">
        <w:rPr>
          <w:rFonts w:ascii="Times New Roman" w:hAnsi="Times New Roman" w:cs="Times New Roman"/>
          <w:b/>
          <w:caps/>
          <w:spacing w:val="-4"/>
          <w:sz w:val="28"/>
          <w:szCs w:val="28"/>
        </w:rPr>
        <w:t xml:space="preserve"> на 201</w:t>
      </w:r>
      <w:r w:rsidR="00B0469A" w:rsidRPr="00FE3F77">
        <w:rPr>
          <w:rFonts w:ascii="Times New Roman" w:hAnsi="Times New Roman" w:cs="Times New Roman"/>
          <w:b/>
          <w:caps/>
          <w:spacing w:val="-4"/>
          <w:sz w:val="28"/>
          <w:szCs w:val="28"/>
        </w:rPr>
        <w:t>8-</w:t>
      </w:r>
      <w:r w:rsidRPr="00FE3F77">
        <w:rPr>
          <w:rFonts w:ascii="Times New Roman" w:hAnsi="Times New Roman" w:cs="Times New Roman"/>
          <w:b/>
          <w:caps/>
          <w:spacing w:val="-4"/>
          <w:sz w:val="28"/>
          <w:szCs w:val="28"/>
        </w:rPr>
        <w:t>201</w:t>
      </w:r>
      <w:r w:rsidR="00B0469A" w:rsidRPr="00FE3F77">
        <w:rPr>
          <w:rFonts w:ascii="Times New Roman" w:hAnsi="Times New Roman" w:cs="Times New Roman"/>
          <w:b/>
          <w:caps/>
          <w:spacing w:val="-4"/>
          <w:sz w:val="28"/>
          <w:szCs w:val="28"/>
        </w:rPr>
        <w:t>9</w:t>
      </w:r>
      <w:r w:rsidRPr="00FE3F77">
        <w:rPr>
          <w:rFonts w:ascii="Times New Roman" w:hAnsi="Times New Roman" w:cs="Times New Roman"/>
          <w:b/>
          <w:caps/>
          <w:spacing w:val="-4"/>
          <w:sz w:val="28"/>
          <w:szCs w:val="28"/>
        </w:rPr>
        <w:t xml:space="preserve"> учебный год</w:t>
      </w: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787EAC" w:rsidRPr="00FE3F77" w:rsidRDefault="00787EAC"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B0469A" w:rsidRPr="00FE3F77" w:rsidRDefault="00B0469A" w:rsidP="009D3A1D">
      <w:pPr>
        <w:widowControl w:val="0"/>
        <w:spacing w:after="0" w:line="240" w:lineRule="auto"/>
        <w:jc w:val="center"/>
        <w:rPr>
          <w:rFonts w:ascii="Times New Roman" w:hAnsi="Times New Roman" w:cs="Times New Roman"/>
          <w:caps/>
          <w:sz w:val="28"/>
          <w:szCs w:val="28"/>
        </w:rPr>
      </w:pPr>
    </w:p>
    <w:p w:rsidR="00FE3F77" w:rsidRDefault="00787EAC" w:rsidP="00FE3F77">
      <w:pPr>
        <w:widowControl w:val="0"/>
        <w:spacing w:after="0" w:line="240" w:lineRule="auto"/>
        <w:jc w:val="center"/>
        <w:rPr>
          <w:rFonts w:ascii="Times New Roman" w:hAnsi="Times New Roman" w:cs="Times New Roman"/>
          <w:b/>
          <w:caps/>
          <w:sz w:val="28"/>
          <w:szCs w:val="28"/>
        </w:rPr>
      </w:pPr>
      <w:r w:rsidRPr="00FE3F77">
        <w:rPr>
          <w:rFonts w:ascii="Times New Roman" w:hAnsi="Times New Roman" w:cs="Times New Roman"/>
          <w:b/>
          <w:caps/>
          <w:sz w:val="28"/>
          <w:szCs w:val="28"/>
        </w:rPr>
        <w:t>Выгоничи, 201</w:t>
      </w:r>
      <w:r w:rsidR="00B0469A" w:rsidRPr="00FE3F77">
        <w:rPr>
          <w:rFonts w:ascii="Times New Roman" w:hAnsi="Times New Roman" w:cs="Times New Roman"/>
          <w:b/>
          <w:caps/>
          <w:sz w:val="28"/>
          <w:szCs w:val="28"/>
        </w:rPr>
        <w:t>8</w:t>
      </w:r>
      <w:r w:rsidRPr="00FE3F77">
        <w:rPr>
          <w:rFonts w:ascii="Times New Roman" w:hAnsi="Times New Roman" w:cs="Times New Roman"/>
          <w:b/>
          <w:caps/>
          <w:sz w:val="28"/>
          <w:szCs w:val="28"/>
        </w:rPr>
        <w:t xml:space="preserve"> год</w:t>
      </w:r>
      <w:r w:rsidR="00FE3F77">
        <w:rPr>
          <w:rFonts w:ascii="Times New Roman" w:hAnsi="Times New Roman" w:cs="Times New Roman"/>
          <w:b/>
          <w:caps/>
          <w:sz w:val="28"/>
          <w:szCs w:val="28"/>
        </w:rPr>
        <w:br w:type="page"/>
      </w:r>
    </w:p>
    <w:p w:rsidR="00EA30C9" w:rsidRPr="00FE3F77" w:rsidRDefault="00B0469A" w:rsidP="009D3A1D">
      <w:pPr>
        <w:pStyle w:val="a9"/>
        <w:widowControl w:val="0"/>
        <w:tabs>
          <w:tab w:val="left" w:pos="5730"/>
        </w:tabs>
        <w:spacing w:after="0" w:line="240" w:lineRule="auto"/>
        <w:ind w:left="0"/>
        <w:jc w:val="center"/>
        <w:rPr>
          <w:rFonts w:ascii="Times New Roman" w:hAnsi="Times New Roman" w:cs="Times New Roman"/>
          <w:b/>
          <w:caps/>
          <w:sz w:val="28"/>
          <w:szCs w:val="28"/>
        </w:rPr>
      </w:pPr>
      <w:r w:rsidRPr="00FE3F77">
        <w:rPr>
          <w:rFonts w:ascii="Times New Roman" w:hAnsi="Times New Roman" w:cs="Times New Roman"/>
          <w:b/>
          <w:caps/>
          <w:sz w:val="28"/>
          <w:szCs w:val="28"/>
        </w:rPr>
        <w:lastRenderedPageBreak/>
        <w:t>Введение</w:t>
      </w:r>
    </w:p>
    <w:p w:rsidR="004008E6" w:rsidRPr="00FE3F77" w:rsidRDefault="004008E6" w:rsidP="009D3A1D">
      <w:pPr>
        <w:pStyle w:val="a9"/>
        <w:widowControl w:val="0"/>
        <w:tabs>
          <w:tab w:val="left" w:pos="5730"/>
        </w:tabs>
        <w:spacing w:after="0" w:line="240" w:lineRule="auto"/>
        <w:ind w:left="0" w:firstLine="709"/>
        <w:jc w:val="both"/>
        <w:rPr>
          <w:rFonts w:ascii="Times New Roman" w:hAnsi="Times New Roman" w:cs="Times New Roman"/>
          <w:sz w:val="28"/>
          <w:szCs w:val="28"/>
        </w:rPr>
      </w:pPr>
    </w:p>
    <w:p w:rsidR="00B82B33" w:rsidRPr="00FE3F77" w:rsidRDefault="00B82B33" w:rsidP="009D3A1D">
      <w:pPr>
        <w:pStyle w:val="af0"/>
        <w:widowControl w:val="0"/>
        <w:ind w:firstLine="709"/>
        <w:jc w:val="both"/>
        <w:rPr>
          <w:rFonts w:ascii="Times New Roman" w:hAnsi="Times New Roman" w:cs="Times New Roman"/>
          <w:sz w:val="28"/>
          <w:szCs w:val="28"/>
        </w:rPr>
      </w:pPr>
      <w:r w:rsidRPr="00FE3F77">
        <w:rPr>
          <w:rFonts w:ascii="Times New Roman" w:hAnsi="Times New Roman" w:cs="Times New Roman"/>
          <w:sz w:val="28"/>
          <w:szCs w:val="28"/>
        </w:rPr>
        <w:t>Цель настоящего Доклада</w:t>
      </w:r>
      <w:r w:rsidR="00B0469A" w:rsidRPr="00FE3F77">
        <w:rPr>
          <w:rFonts w:ascii="Times New Roman" w:hAnsi="Times New Roman" w:cs="Times New Roman"/>
          <w:sz w:val="28"/>
          <w:szCs w:val="28"/>
        </w:rPr>
        <w:t xml:space="preserve"> </w:t>
      </w:r>
      <w:r w:rsidRPr="00FE3F77">
        <w:rPr>
          <w:rFonts w:ascii="Times New Roman" w:hAnsi="Times New Roman" w:cs="Times New Roman"/>
          <w:sz w:val="28"/>
          <w:szCs w:val="28"/>
        </w:rPr>
        <w:t>- представить общественности информацию о состоянии муниципальной системы образования, дать оценку выполнения поставленных задач и определить основные векторы развития на ближайшую перспективу.</w:t>
      </w:r>
    </w:p>
    <w:p w:rsidR="00B82B33" w:rsidRPr="00FE3F77" w:rsidRDefault="00B82B33" w:rsidP="009D3A1D">
      <w:pPr>
        <w:pStyle w:val="af0"/>
        <w:widowControl w:val="0"/>
        <w:ind w:firstLine="709"/>
        <w:jc w:val="both"/>
        <w:rPr>
          <w:rFonts w:ascii="Times New Roman" w:hAnsi="Times New Roman" w:cs="Times New Roman"/>
          <w:sz w:val="28"/>
          <w:szCs w:val="28"/>
        </w:rPr>
      </w:pPr>
      <w:r w:rsidRPr="00FE3F77">
        <w:rPr>
          <w:rFonts w:ascii="Times New Roman" w:hAnsi="Times New Roman" w:cs="Times New Roman"/>
          <w:sz w:val="28"/>
          <w:szCs w:val="28"/>
        </w:rPr>
        <w:t>Практика публичной отчетности</w:t>
      </w:r>
      <w:r w:rsidR="00B0469A" w:rsidRPr="00FE3F77">
        <w:rPr>
          <w:rFonts w:ascii="Times New Roman" w:hAnsi="Times New Roman" w:cs="Times New Roman"/>
          <w:sz w:val="28"/>
          <w:szCs w:val="28"/>
        </w:rPr>
        <w:t xml:space="preserve"> </w:t>
      </w:r>
      <w:r w:rsidRPr="00FE3F77">
        <w:rPr>
          <w:rFonts w:ascii="Times New Roman" w:hAnsi="Times New Roman" w:cs="Times New Roman"/>
          <w:sz w:val="28"/>
          <w:szCs w:val="28"/>
        </w:rPr>
        <w:t>- еще один шаг для организации диалога  и эффективности взаимодействия всех участников образовательного процесса.</w:t>
      </w:r>
    </w:p>
    <w:p w:rsidR="00EA30C9" w:rsidRPr="00FE3F77" w:rsidRDefault="00B82B33" w:rsidP="009D3A1D">
      <w:pPr>
        <w:pStyle w:val="af0"/>
        <w:widowControl w:val="0"/>
        <w:ind w:firstLine="709"/>
        <w:jc w:val="both"/>
        <w:rPr>
          <w:rFonts w:ascii="Times New Roman" w:hAnsi="Times New Roman" w:cs="Times New Roman"/>
          <w:sz w:val="28"/>
          <w:szCs w:val="28"/>
        </w:rPr>
      </w:pPr>
      <w:r w:rsidRPr="00FE3F77">
        <w:rPr>
          <w:rFonts w:ascii="Times New Roman" w:hAnsi="Times New Roman" w:cs="Times New Roman"/>
          <w:sz w:val="28"/>
          <w:szCs w:val="28"/>
        </w:rPr>
        <w:t>В современных условиях система образования становится одним из важнейших факторов, обеспечивающих экономический рост, социальную стабильность, развитие институтов гражданского общества. Уровень образованности населения, развитость образовательной инфраструктуры является образовательным условием развития общества и экономики.</w:t>
      </w:r>
    </w:p>
    <w:p w:rsidR="00EA30C9" w:rsidRPr="00FE3F77" w:rsidRDefault="00EA30C9" w:rsidP="009D3A1D">
      <w:pPr>
        <w:pStyle w:val="aa"/>
        <w:widowControl w:val="0"/>
        <w:shd w:val="clear" w:color="auto" w:fill="FFFFFF"/>
        <w:spacing w:before="0" w:beforeAutospacing="0" w:after="0" w:afterAutospacing="0"/>
        <w:ind w:firstLine="709"/>
        <w:jc w:val="both"/>
        <w:rPr>
          <w:color w:val="000000"/>
          <w:sz w:val="28"/>
          <w:szCs w:val="28"/>
        </w:rPr>
      </w:pPr>
      <w:r w:rsidRPr="00FE3F77">
        <w:rPr>
          <w:color w:val="000000"/>
          <w:sz w:val="28"/>
          <w:szCs w:val="28"/>
        </w:rPr>
        <w:t xml:space="preserve">Муниципальное образование «Выгоничский район» расположено на востоке Брянской области. Административным центром является поселок Выгоничи. Расстояние до областного центра составляет 23 км. Территория района компактна, имеет протяженность с севера на юг 41 км, с запада на восток 49 км, имеет равнинный рельеф. На севере район граничит с </w:t>
      </w:r>
      <w:proofErr w:type="spellStart"/>
      <w:r w:rsidRPr="00FE3F77">
        <w:rPr>
          <w:color w:val="000000"/>
          <w:sz w:val="28"/>
          <w:szCs w:val="28"/>
        </w:rPr>
        <w:t>Жирятинским</w:t>
      </w:r>
      <w:proofErr w:type="spellEnd"/>
      <w:r w:rsidRPr="00FE3F77">
        <w:rPr>
          <w:color w:val="000000"/>
          <w:sz w:val="28"/>
          <w:szCs w:val="28"/>
        </w:rPr>
        <w:t xml:space="preserve"> и </w:t>
      </w:r>
      <w:proofErr w:type="gramStart"/>
      <w:r w:rsidRPr="00FE3F77">
        <w:rPr>
          <w:color w:val="000000"/>
          <w:sz w:val="28"/>
          <w:szCs w:val="28"/>
        </w:rPr>
        <w:t>Брянским</w:t>
      </w:r>
      <w:proofErr w:type="gramEnd"/>
      <w:r w:rsidRPr="00FE3F77">
        <w:rPr>
          <w:color w:val="000000"/>
          <w:sz w:val="28"/>
          <w:szCs w:val="28"/>
        </w:rPr>
        <w:t xml:space="preserve"> районами, на востоке – с </w:t>
      </w:r>
      <w:proofErr w:type="spellStart"/>
      <w:r w:rsidRPr="00FE3F77">
        <w:rPr>
          <w:color w:val="000000"/>
          <w:sz w:val="28"/>
          <w:szCs w:val="28"/>
        </w:rPr>
        <w:t>Навлинским</w:t>
      </w:r>
      <w:proofErr w:type="spellEnd"/>
      <w:r w:rsidRPr="00FE3F77">
        <w:rPr>
          <w:color w:val="000000"/>
          <w:sz w:val="28"/>
          <w:szCs w:val="28"/>
        </w:rPr>
        <w:t xml:space="preserve">, на юге – с </w:t>
      </w:r>
      <w:proofErr w:type="spellStart"/>
      <w:r w:rsidRPr="00FE3F77">
        <w:rPr>
          <w:color w:val="000000"/>
          <w:sz w:val="28"/>
          <w:szCs w:val="28"/>
        </w:rPr>
        <w:t>Трубчевским</w:t>
      </w:r>
      <w:proofErr w:type="spellEnd"/>
      <w:r w:rsidRPr="00FE3F77">
        <w:rPr>
          <w:color w:val="000000"/>
          <w:sz w:val="28"/>
          <w:szCs w:val="28"/>
        </w:rPr>
        <w:t xml:space="preserve">, на западе – с </w:t>
      </w:r>
      <w:proofErr w:type="spellStart"/>
      <w:r w:rsidRPr="00FE3F77">
        <w:rPr>
          <w:color w:val="000000"/>
          <w:sz w:val="28"/>
          <w:szCs w:val="28"/>
        </w:rPr>
        <w:t>Почепским</w:t>
      </w:r>
      <w:proofErr w:type="spellEnd"/>
      <w:r w:rsidRPr="00FE3F77">
        <w:rPr>
          <w:color w:val="000000"/>
          <w:sz w:val="28"/>
          <w:szCs w:val="28"/>
        </w:rPr>
        <w:t xml:space="preserve">. Общая площадь района составляет 1028,4 квадратных километров (или 102838 гектаров, из них 52085 гектаров земли сельскохозяйственного назначения). В состав Выгоничского муниципального района входят </w:t>
      </w:r>
      <w:proofErr w:type="spellStart"/>
      <w:r w:rsidRPr="00FE3F77">
        <w:rPr>
          <w:color w:val="000000"/>
          <w:sz w:val="28"/>
          <w:szCs w:val="28"/>
        </w:rPr>
        <w:t>Выгоничское</w:t>
      </w:r>
      <w:proofErr w:type="spellEnd"/>
      <w:r w:rsidRPr="00FE3F77">
        <w:rPr>
          <w:color w:val="000000"/>
          <w:sz w:val="28"/>
          <w:szCs w:val="28"/>
        </w:rPr>
        <w:t xml:space="preserve"> городское и девять сельских поселений (</w:t>
      </w:r>
      <w:proofErr w:type="spellStart"/>
      <w:r w:rsidRPr="00FE3F77">
        <w:rPr>
          <w:color w:val="000000"/>
          <w:sz w:val="28"/>
          <w:szCs w:val="28"/>
        </w:rPr>
        <w:t>Кокинское</w:t>
      </w:r>
      <w:proofErr w:type="spellEnd"/>
      <w:r w:rsidRPr="00FE3F77">
        <w:rPr>
          <w:color w:val="000000"/>
          <w:sz w:val="28"/>
          <w:szCs w:val="28"/>
        </w:rPr>
        <w:t xml:space="preserve">, Красносельское, </w:t>
      </w:r>
      <w:proofErr w:type="spellStart"/>
      <w:r w:rsidRPr="00FE3F77">
        <w:rPr>
          <w:color w:val="000000"/>
          <w:sz w:val="28"/>
          <w:szCs w:val="28"/>
        </w:rPr>
        <w:t>Лопушское</w:t>
      </w:r>
      <w:proofErr w:type="spellEnd"/>
      <w:r w:rsidRPr="00FE3F77">
        <w:rPr>
          <w:color w:val="000000"/>
          <w:sz w:val="28"/>
          <w:szCs w:val="28"/>
        </w:rPr>
        <w:t xml:space="preserve">, </w:t>
      </w:r>
      <w:proofErr w:type="spellStart"/>
      <w:r w:rsidRPr="00FE3F77">
        <w:rPr>
          <w:color w:val="000000"/>
          <w:sz w:val="28"/>
          <w:szCs w:val="28"/>
        </w:rPr>
        <w:t>Орменское</w:t>
      </w:r>
      <w:proofErr w:type="spellEnd"/>
      <w:r w:rsidRPr="00FE3F77">
        <w:rPr>
          <w:color w:val="000000"/>
          <w:sz w:val="28"/>
          <w:szCs w:val="28"/>
        </w:rPr>
        <w:t xml:space="preserve">, </w:t>
      </w:r>
      <w:proofErr w:type="spellStart"/>
      <w:r w:rsidRPr="00FE3F77">
        <w:rPr>
          <w:color w:val="000000"/>
          <w:sz w:val="28"/>
          <w:szCs w:val="28"/>
        </w:rPr>
        <w:t>Скрябинское</w:t>
      </w:r>
      <w:proofErr w:type="spellEnd"/>
      <w:r w:rsidRPr="00FE3F77">
        <w:rPr>
          <w:color w:val="000000"/>
          <w:sz w:val="28"/>
          <w:szCs w:val="28"/>
        </w:rPr>
        <w:t xml:space="preserve">, Сосновское, </w:t>
      </w:r>
      <w:proofErr w:type="spellStart"/>
      <w:r w:rsidRPr="00FE3F77">
        <w:rPr>
          <w:color w:val="000000"/>
          <w:sz w:val="28"/>
          <w:szCs w:val="28"/>
        </w:rPr>
        <w:t>Утынское</w:t>
      </w:r>
      <w:proofErr w:type="spellEnd"/>
      <w:r w:rsidRPr="00FE3F77">
        <w:rPr>
          <w:color w:val="000000"/>
          <w:sz w:val="28"/>
          <w:szCs w:val="28"/>
        </w:rPr>
        <w:t xml:space="preserve">, </w:t>
      </w:r>
      <w:proofErr w:type="spellStart"/>
      <w:r w:rsidRPr="00FE3F77">
        <w:rPr>
          <w:color w:val="000000"/>
          <w:sz w:val="28"/>
          <w:szCs w:val="28"/>
        </w:rPr>
        <w:t>Хмелевское</w:t>
      </w:r>
      <w:proofErr w:type="gramStart"/>
      <w:r w:rsidRPr="00FE3F77">
        <w:rPr>
          <w:color w:val="000000"/>
          <w:sz w:val="28"/>
          <w:szCs w:val="28"/>
        </w:rPr>
        <w:t>,Х</w:t>
      </w:r>
      <w:proofErr w:type="gramEnd"/>
      <w:r w:rsidRPr="00FE3F77">
        <w:rPr>
          <w:color w:val="000000"/>
          <w:sz w:val="28"/>
          <w:szCs w:val="28"/>
        </w:rPr>
        <w:t>утор</w:t>
      </w:r>
      <w:proofErr w:type="spellEnd"/>
      <w:r w:rsidRPr="00FE3F77">
        <w:rPr>
          <w:color w:val="000000"/>
          <w:sz w:val="28"/>
          <w:szCs w:val="28"/>
        </w:rPr>
        <w:t>-Борское). В границах района расположены поселок Выгоничи и 82 сельских населенных пункта. </w:t>
      </w:r>
    </w:p>
    <w:p w:rsidR="00B0469A" w:rsidRPr="00FE3F77" w:rsidRDefault="00EA30C9" w:rsidP="009D3A1D">
      <w:pPr>
        <w:pStyle w:val="aa"/>
        <w:widowControl w:val="0"/>
        <w:shd w:val="clear" w:color="auto" w:fill="FFFFFF"/>
        <w:spacing w:before="0" w:beforeAutospacing="0" w:after="0" w:afterAutospacing="0"/>
        <w:ind w:firstLine="709"/>
        <w:jc w:val="both"/>
        <w:rPr>
          <w:rStyle w:val="apple-converted-space"/>
          <w:color w:val="000000"/>
          <w:sz w:val="28"/>
          <w:szCs w:val="28"/>
        </w:rPr>
      </w:pPr>
      <w:r w:rsidRPr="00FE3F77">
        <w:rPr>
          <w:color w:val="000000"/>
          <w:sz w:val="28"/>
          <w:szCs w:val="28"/>
        </w:rPr>
        <w:t>Характер современного использования территории обусловлен рядом факторов, среди которых большое значение имеют экономико-географическое положение района, природные условия и ресурсы, экологические условия.</w:t>
      </w:r>
      <w:r w:rsidRPr="00FE3F77">
        <w:rPr>
          <w:rStyle w:val="apple-converted-space"/>
          <w:color w:val="000000"/>
          <w:sz w:val="28"/>
          <w:szCs w:val="28"/>
        </w:rPr>
        <w:t> </w:t>
      </w:r>
    </w:p>
    <w:p w:rsidR="00B0469A" w:rsidRPr="00FE3F77" w:rsidRDefault="00EA30C9" w:rsidP="009D3A1D">
      <w:pPr>
        <w:pStyle w:val="aa"/>
        <w:widowControl w:val="0"/>
        <w:shd w:val="clear" w:color="auto" w:fill="FFFFFF"/>
        <w:spacing w:before="0" w:beforeAutospacing="0" w:after="0" w:afterAutospacing="0"/>
        <w:ind w:firstLine="709"/>
        <w:jc w:val="both"/>
        <w:rPr>
          <w:rStyle w:val="apple-converted-space"/>
          <w:color w:val="000000"/>
          <w:sz w:val="28"/>
          <w:szCs w:val="28"/>
        </w:rPr>
      </w:pPr>
      <w:r w:rsidRPr="00FE3F77">
        <w:rPr>
          <w:color w:val="000000"/>
          <w:sz w:val="28"/>
          <w:szCs w:val="28"/>
        </w:rPr>
        <w:t>Главной целью социально-экономического развития Выгоничского муниципального района является организация действий по улучшению социально-экономического положения и формирование предпосылок устойчивого развития района как основа повышения качества жизни нынешнего и будущего поколений жителей района, за счет снятия ряда первоочередных проблем района.</w:t>
      </w:r>
    </w:p>
    <w:p w:rsidR="00787EAC" w:rsidRPr="00FE3F77" w:rsidRDefault="00EA30C9" w:rsidP="009D3A1D">
      <w:pPr>
        <w:pStyle w:val="aa"/>
        <w:widowControl w:val="0"/>
        <w:shd w:val="clear" w:color="auto" w:fill="FFFFFF"/>
        <w:spacing w:before="0" w:beforeAutospacing="0" w:after="0" w:afterAutospacing="0"/>
        <w:ind w:firstLine="709"/>
        <w:jc w:val="both"/>
        <w:rPr>
          <w:color w:val="000000"/>
          <w:sz w:val="28"/>
          <w:szCs w:val="28"/>
        </w:rPr>
      </w:pPr>
      <w:r w:rsidRPr="00FE3F77">
        <w:rPr>
          <w:color w:val="000000"/>
          <w:sz w:val="28"/>
          <w:szCs w:val="28"/>
        </w:rPr>
        <w:t>Приоритетными направлениями деятельности администрации района являются: повышение качества жизни населения, увеличение доходной части бюджета и повышение эффективности расходов бюджета, оказание адресной поддержки семьям и отдельным гражданам, оказавшимся в трудной жизненной ситуации, сохранение стабильности на рынке труда района, поддержка малого и среднего предпринимательства, улучшение демографической ситуации.</w:t>
      </w:r>
    </w:p>
    <w:p w:rsidR="00B0469A" w:rsidRPr="00FE3F77" w:rsidRDefault="00B0469A" w:rsidP="009D3A1D">
      <w:pPr>
        <w:pStyle w:val="aa"/>
        <w:widowControl w:val="0"/>
        <w:shd w:val="clear" w:color="auto" w:fill="FFFFFF"/>
        <w:spacing w:before="0" w:beforeAutospacing="0" w:after="0" w:afterAutospacing="0"/>
        <w:ind w:firstLine="709"/>
        <w:jc w:val="both"/>
        <w:rPr>
          <w:color w:val="000000"/>
          <w:sz w:val="28"/>
          <w:szCs w:val="28"/>
        </w:rPr>
      </w:pPr>
      <w:r w:rsidRPr="00FE3F77">
        <w:rPr>
          <w:color w:val="000000"/>
          <w:sz w:val="28"/>
          <w:szCs w:val="28"/>
        </w:rPr>
        <w:lastRenderedPageBreak/>
        <w:t>Население на 1 января 2018 года составило двадцать тысяч сорок четыре человека. Ожидаемая продолжительность жизни при рождении составляет 70 лет. Численность населения трудоспособного возраста составила одиннадцать тысяч девятьсот восемьдесят шесть человек, старше трудоспособного возраста пять тысяч пятьдесят семь человек. В 2018 году родилось 133 ребенка (68 мальчиков и 65 девочек) в 2017году - 134 ребенка. Умерло 297 человек, в 2017году-279 человек. Зарегистрировано браков 74, в 2017году 83 ,разводов 85, из них по решению суда- 66 в 2017году-77.  Многие  браки регистрируется в г. Брянске, наш район пригородный.</w:t>
      </w:r>
    </w:p>
    <w:p w:rsidR="00B0469A" w:rsidRPr="00FE3F77" w:rsidRDefault="00B0469A" w:rsidP="009D3A1D">
      <w:pPr>
        <w:pStyle w:val="aa"/>
        <w:widowControl w:val="0"/>
        <w:shd w:val="clear" w:color="auto" w:fill="FFFFFF"/>
        <w:spacing w:before="0" w:beforeAutospacing="0" w:after="0" w:afterAutospacing="0"/>
        <w:ind w:firstLine="709"/>
        <w:jc w:val="both"/>
        <w:rPr>
          <w:color w:val="000000"/>
          <w:sz w:val="28"/>
          <w:szCs w:val="28"/>
        </w:rPr>
      </w:pPr>
    </w:p>
    <w:p w:rsidR="00B0469A" w:rsidRPr="00FE3F77" w:rsidRDefault="00B0469A" w:rsidP="009D3A1D">
      <w:pPr>
        <w:widowControl w:val="0"/>
        <w:rPr>
          <w:rFonts w:ascii="Times New Roman" w:hAnsi="Times New Roman" w:cs="Times New Roman"/>
          <w:b/>
          <w:caps/>
          <w:sz w:val="28"/>
          <w:szCs w:val="28"/>
        </w:rPr>
      </w:pPr>
      <w:r w:rsidRPr="00FE3F77">
        <w:rPr>
          <w:rFonts w:ascii="Times New Roman" w:hAnsi="Times New Roman" w:cs="Times New Roman"/>
          <w:b/>
          <w:caps/>
          <w:sz w:val="28"/>
          <w:szCs w:val="28"/>
        </w:rPr>
        <w:br w:type="page"/>
      </w:r>
    </w:p>
    <w:p w:rsidR="00327984" w:rsidRPr="00FE3F77" w:rsidRDefault="00B0469A" w:rsidP="009D3A1D">
      <w:pPr>
        <w:pStyle w:val="a9"/>
        <w:widowControl w:val="0"/>
        <w:spacing w:after="0" w:line="240" w:lineRule="auto"/>
        <w:ind w:left="0"/>
        <w:jc w:val="center"/>
        <w:rPr>
          <w:rFonts w:ascii="Times New Roman" w:hAnsi="Times New Roman" w:cs="Times New Roman"/>
          <w:caps/>
          <w:sz w:val="28"/>
          <w:szCs w:val="28"/>
        </w:rPr>
      </w:pPr>
      <w:r w:rsidRPr="00FE3F77">
        <w:rPr>
          <w:rFonts w:ascii="Times New Roman" w:hAnsi="Times New Roman" w:cs="Times New Roman"/>
          <w:b/>
          <w:caps/>
          <w:sz w:val="28"/>
          <w:szCs w:val="28"/>
        </w:rPr>
        <w:lastRenderedPageBreak/>
        <w:t>1</w:t>
      </w:r>
      <w:r w:rsidR="00327984" w:rsidRPr="00FE3F77">
        <w:rPr>
          <w:rFonts w:ascii="Times New Roman" w:hAnsi="Times New Roman" w:cs="Times New Roman"/>
          <w:b/>
          <w:caps/>
          <w:sz w:val="28"/>
          <w:szCs w:val="28"/>
        </w:rPr>
        <w:t>. Цели и задачи му</w:t>
      </w:r>
      <w:r w:rsidRPr="00FE3F77">
        <w:rPr>
          <w:rFonts w:ascii="Times New Roman" w:hAnsi="Times New Roman" w:cs="Times New Roman"/>
          <w:b/>
          <w:caps/>
          <w:sz w:val="28"/>
          <w:szCs w:val="28"/>
        </w:rPr>
        <w:t>ниципальной системы образования</w:t>
      </w:r>
    </w:p>
    <w:p w:rsidR="00B0469A" w:rsidRPr="00FE3F77" w:rsidRDefault="00B0469A" w:rsidP="009D3A1D">
      <w:pPr>
        <w:widowControl w:val="0"/>
        <w:spacing w:after="0" w:line="240" w:lineRule="auto"/>
        <w:ind w:firstLine="709"/>
        <w:jc w:val="both"/>
        <w:rPr>
          <w:rFonts w:ascii="Times New Roman" w:hAnsi="Times New Roman" w:cs="Times New Roman"/>
          <w:sz w:val="28"/>
          <w:szCs w:val="28"/>
        </w:rPr>
      </w:pP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Основные приоритеты и задачи деятельности муниципальной системы образования в 201</w:t>
      </w:r>
      <w:r w:rsidR="00B0469A" w:rsidRPr="00FE3F77">
        <w:rPr>
          <w:rFonts w:ascii="Times New Roman" w:hAnsi="Times New Roman" w:cs="Times New Roman"/>
          <w:sz w:val="28"/>
          <w:szCs w:val="28"/>
        </w:rPr>
        <w:t>7-2018</w:t>
      </w:r>
      <w:r w:rsidRPr="00FE3F77">
        <w:rPr>
          <w:rFonts w:ascii="Times New Roman" w:hAnsi="Times New Roman" w:cs="Times New Roman"/>
          <w:sz w:val="28"/>
          <w:szCs w:val="28"/>
        </w:rPr>
        <w:t xml:space="preserve"> учебном году направлены на повышение доступности качественного образования, отвечающего потребностям населения района, требованиям социально-экономического развития района, целям государственной политики. Для устойчивого функционирования и поступательного развития муниципальной системы образования решались следующие задачи: совершенствование инфраструктуры образовательных организаций, введение федеральных государственных образовательных стандартов общего образования,  совершенствование кадрового состава, переход на «эффективный контракт» как основы трудовых отношений, ликвидация </w:t>
      </w:r>
      <w:proofErr w:type="spellStart"/>
      <w:r w:rsidRPr="00FE3F77">
        <w:rPr>
          <w:rFonts w:ascii="Times New Roman" w:hAnsi="Times New Roman" w:cs="Times New Roman"/>
          <w:sz w:val="28"/>
          <w:szCs w:val="28"/>
        </w:rPr>
        <w:t>двусменности</w:t>
      </w:r>
      <w:proofErr w:type="spellEnd"/>
      <w:r w:rsidRPr="00FE3F77">
        <w:rPr>
          <w:rFonts w:ascii="Times New Roman" w:hAnsi="Times New Roman" w:cs="Times New Roman"/>
          <w:sz w:val="28"/>
          <w:szCs w:val="28"/>
        </w:rPr>
        <w:t xml:space="preserve"> в школах района.</w:t>
      </w:r>
    </w:p>
    <w:p w:rsidR="00327984" w:rsidRPr="00FE3F77" w:rsidRDefault="004008E6" w:rsidP="009D3A1D">
      <w:pPr>
        <w:widowControl w:val="0"/>
        <w:spacing w:after="0" w:line="240" w:lineRule="auto"/>
        <w:ind w:firstLine="709"/>
        <w:jc w:val="both"/>
        <w:rPr>
          <w:rFonts w:ascii="Times New Roman" w:hAnsi="Times New Roman" w:cs="Times New Roman"/>
          <w:color w:val="000000"/>
          <w:kern w:val="1"/>
          <w:sz w:val="28"/>
          <w:szCs w:val="28"/>
        </w:rPr>
      </w:pPr>
      <w:r w:rsidRPr="00FE3F77">
        <w:rPr>
          <w:rFonts w:ascii="Times New Roman" w:hAnsi="Times New Roman" w:cs="Times New Roman"/>
          <w:color w:val="000000"/>
          <w:kern w:val="1"/>
          <w:sz w:val="28"/>
          <w:szCs w:val="28"/>
        </w:rPr>
        <w:t>1.</w:t>
      </w:r>
      <w:r w:rsidR="00327984" w:rsidRPr="00FE3F77">
        <w:rPr>
          <w:rFonts w:ascii="Times New Roman" w:hAnsi="Times New Roman" w:cs="Times New Roman"/>
          <w:color w:val="000000"/>
          <w:kern w:val="1"/>
          <w:sz w:val="28"/>
          <w:szCs w:val="28"/>
        </w:rPr>
        <w:t>Основные направления работы отдела образования</w:t>
      </w:r>
      <w:r w:rsidR="008E764E" w:rsidRPr="00FE3F77">
        <w:rPr>
          <w:rFonts w:ascii="Times New Roman" w:hAnsi="Times New Roman" w:cs="Times New Roman"/>
          <w:color w:val="000000"/>
          <w:kern w:val="1"/>
          <w:sz w:val="28"/>
          <w:szCs w:val="28"/>
        </w:rPr>
        <w:t xml:space="preserve"> администрации Выгоничского му</w:t>
      </w:r>
      <w:r w:rsidR="00327984" w:rsidRPr="00FE3F77">
        <w:rPr>
          <w:rFonts w:ascii="Times New Roman" w:hAnsi="Times New Roman" w:cs="Times New Roman"/>
          <w:color w:val="000000"/>
          <w:kern w:val="1"/>
          <w:sz w:val="28"/>
          <w:szCs w:val="28"/>
        </w:rPr>
        <w:t>ниципального района на 201</w:t>
      </w:r>
      <w:r w:rsidR="00B0469A" w:rsidRPr="00FE3F77">
        <w:rPr>
          <w:rFonts w:ascii="Times New Roman" w:hAnsi="Times New Roman" w:cs="Times New Roman"/>
          <w:color w:val="000000"/>
          <w:kern w:val="1"/>
          <w:sz w:val="28"/>
          <w:szCs w:val="28"/>
        </w:rPr>
        <w:t>7</w:t>
      </w:r>
      <w:r w:rsidR="00327984" w:rsidRPr="00FE3F77">
        <w:rPr>
          <w:rFonts w:ascii="Times New Roman" w:hAnsi="Times New Roman" w:cs="Times New Roman"/>
          <w:color w:val="000000"/>
          <w:kern w:val="1"/>
          <w:sz w:val="28"/>
          <w:szCs w:val="28"/>
        </w:rPr>
        <w:t>-201</w:t>
      </w:r>
      <w:r w:rsidR="00B0469A" w:rsidRPr="00FE3F77">
        <w:rPr>
          <w:rFonts w:ascii="Times New Roman" w:hAnsi="Times New Roman" w:cs="Times New Roman"/>
          <w:color w:val="000000"/>
          <w:kern w:val="1"/>
          <w:sz w:val="28"/>
          <w:szCs w:val="28"/>
        </w:rPr>
        <w:t>8</w:t>
      </w:r>
      <w:r w:rsidR="00327984" w:rsidRPr="00FE3F77">
        <w:rPr>
          <w:rFonts w:ascii="Times New Roman" w:hAnsi="Times New Roman" w:cs="Times New Roman"/>
          <w:color w:val="000000"/>
          <w:kern w:val="1"/>
          <w:sz w:val="28"/>
          <w:szCs w:val="28"/>
        </w:rPr>
        <w:t xml:space="preserve"> учебный год.</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Обеспечение гарантии права детей на общедоступное качественное общее и дошкольное образование:</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1.1.Создание оптимальных условий для получения доступного и качественного      образования гражданами, проживающими на территории Выгоничского муниципального района.</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 xml:space="preserve"> 1.2.Укрепление и модернизация материально-технической базы образовательных учреждений.</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 xml:space="preserve"> 1.3.Сокращение неэффективных расходов по отрасли «Образование».</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Обеспечение реализации в образовательных организациях общего образования федеральных государственных образовательных стандартов (ФГОС) начального и основного общего образования.</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1.4. Обеспечение реализации в образовательных организациях дошкольного образования федеральных государственных образовательных стандартов дошкольного образования.</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1.5. Формирование моделей внеурочной деятельности в рамках ФГОС, в том числе взаимодействия школы и учреждений дополнительного образования детей.</w:t>
      </w:r>
    </w:p>
    <w:p w:rsidR="00327984" w:rsidRPr="00FE3F77" w:rsidRDefault="00B0469A"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 xml:space="preserve">1.6. </w:t>
      </w:r>
      <w:r w:rsidR="00327984" w:rsidRPr="00FE3F77">
        <w:rPr>
          <w:rFonts w:ascii="Times New Roman" w:hAnsi="Times New Roman" w:cs="Times New Roman"/>
          <w:sz w:val="28"/>
          <w:szCs w:val="28"/>
        </w:rPr>
        <w:t>Совершенствование системы выявления, сопровождения и поддержки одарённых детей.</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1.7. Обеспечение дистанционного образования детей-инвалидов.</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 xml:space="preserve">1.8. Модернизация сети образовательных организаций общего образования. </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1.9.Развитие  государственно-общественного управления.</w:t>
      </w:r>
    </w:p>
    <w:p w:rsidR="00327984" w:rsidRPr="00FE3F77" w:rsidRDefault="00327984"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1.10.Развитие электронной образовательной среды в системе образования.</w:t>
      </w:r>
    </w:p>
    <w:p w:rsidR="00327984" w:rsidRPr="00FE3F77" w:rsidRDefault="00327984" w:rsidP="009D3A1D">
      <w:pPr>
        <w:widowControl w:val="0"/>
        <w:spacing w:after="0" w:line="240" w:lineRule="auto"/>
        <w:ind w:firstLine="709"/>
        <w:jc w:val="both"/>
        <w:rPr>
          <w:rFonts w:ascii="Times New Roman" w:hAnsi="Times New Roman" w:cs="Times New Roman"/>
          <w:caps/>
          <w:sz w:val="28"/>
          <w:szCs w:val="28"/>
        </w:rPr>
      </w:pPr>
      <w:r w:rsidRPr="00FE3F77">
        <w:rPr>
          <w:rFonts w:ascii="Times New Roman" w:hAnsi="Times New Roman" w:cs="Times New Roman"/>
          <w:sz w:val="28"/>
          <w:szCs w:val="28"/>
        </w:rPr>
        <w:t>1.11. Дальнейшее совершенствование механизмов повышения квалификации и аттестации педагогических кадров и руководящих работников образовательных организаций.</w:t>
      </w:r>
      <w:r w:rsidRPr="00FE3F77">
        <w:rPr>
          <w:rFonts w:ascii="Times New Roman" w:hAnsi="Times New Roman" w:cs="Times New Roman"/>
          <w:caps/>
          <w:sz w:val="28"/>
          <w:szCs w:val="28"/>
        </w:rPr>
        <w:t xml:space="preserve">  </w:t>
      </w:r>
    </w:p>
    <w:p w:rsidR="00B0469A" w:rsidRPr="00FE3F77" w:rsidRDefault="00B0469A" w:rsidP="009D3A1D">
      <w:pPr>
        <w:widowControl w:val="0"/>
        <w:rPr>
          <w:rFonts w:ascii="Times New Roman" w:hAnsi="Times New Roman" w:cs="Times New Roman"/>
          <w:caps/>
          <w:sz w:val="28"/>
          <w:szCs w:val="28"/>
        </w:rPr>
      </w:pPr>
      <w:r w:rsidRPr="00FE3F77">
        <w:rPr>
          <w:caps/>
          <w:sz w:val="28"/>
          <w:szCs w:val="28"/>
        </w:rPr>
        <w:br w:type="page"/>
      </w:r>
    </w:p>
    <w:p w:rsidR="00446DE9" w:rsidRPr="00FE3F77" w:rsidRDefault="00B0469A" w:rsidP="009D3A1D">
      <w:pPr>
        <w:pStyle w:val="aa"/>
        <w:widowControl w:val="0"/>
        <w:shd w:val="clear" w:color="auto" w:fill="FFFFFF"/>
        <w:spacing w:before="0" w:beforeAutospacing="0" w:after="0" w:afterAutospacing="0"/>
        <w:ind w:firstLine="709"/>
        <w:jc w:val="center"/>
        <w:rPr>
          <w:b/>
          <w:caps/>
          <w:color w:val="000000"/>
          <w:sz w:val="28"/>
          <w:szCs w:val="28"/>
          <w:shd w:val="clear" w:color="auto" w:fill="FFFFFF"/>
        </w:rPr>
      </w:pPr>
      <w:r w:rsidRPr="00FE3F77">
        <w:rPr>
          <w:b/>
          <w:caps/>
          <w:color w:val="000000"/>
          <w:sz w:val="28"/>
          <w:szCs w:val="28"/>
          <w:shd w:val="clear" w:color="auto" w:fill="FFFFFF"/>
        </w:rPr>
        <w:lastRenderedPageBreak/>
        <w:t>2. Доступность образования</w:t>
      </w:r>
    </w:p>
    <w:p w:rsidR="009D3A1D" w:rsidRPr="00FE3F77" w:rsidRDefault="009D3A1D" w:rsidP="009D3A1D">
      <w:pPr>
        <w:pStyle w:val="aa"/>
        <w:widowControl w:val="0"/>
        <w:shd w:val="clear" w:color="auto" w:fill="FFFFFF"/>
        <w:spacing w:before="0" w:beforeAutospacing="0" w:after="0" w:afterAutospacing="0"/>
        <w:ind w:firstLine="709"/>
        <w:jc w:val="both"/>
        <w:rPr>
          <w:b/>
          <w:sz w:val="28"/>
          <w:szCs w:val="28"/>
        </w:rPr>
      </w:pPr>
    </w:p>
    <w:p w:rsidR="00B0469A" w:rsidRPr="00FE3F77" w:rsidRDefault="00B0469A"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Деятельность отдела образования и подведомственных образовательных учреждений в 2017-2018 учебном  году была направлена на  обеспечение устойчивого функционирования и развития муниципальной системы образования и реализацию основных направлений государственной образовательной политики.</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Система образования района представляет собой сеть организаций, реализующих программы дошкольного, начального общего, основного общего, среднего общего и дополнительного образования.</w:t>
      </w:r>
    </w:p>
    <w:p w:rsidR="00B0469A"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В</w:t>
      </w:r>
      <w:r w:rsidR="00B0469A" w:rsidRPr="00FE3F77">
        <w:rPr>
          <w:sz w:val="28"/>
          <w:szCs w:val="28"/>
        </w:rPr>
        <w:t xml:space="preserve"> 201</w:t>
      </w:r>
      <w:r w:rsidRPr="00FE3F77">
        <w:rPr>
          <w:sz w:val="28"/>
          <w:szCs w:val="28"/>
        </w:rPr>
        <w:t>7-2018</w:t>
      </w:r>
      <w:r w:rsidR="00B0469A" w:rsidRPr="00FE3F77">
        <w:rPr>
          <w:sz w:val="28"/>
          <w:szCs w:val="28"/>
        </w:rPr>
        <w:t xml:space="preserve"> учебном году сеть образовательных учреждений района  включала в себя 23 учреждения образования, том числе:</w:t>
      </w:r>
    </w:p>
    <w:p w:rsidR="00B0469A" w:rsidRPr="00FE3F77" w:rsidRDefault="00B0469A"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дошкольные образовательные учреждения -10;</w:t>
      </w:r>
    </w:p>
    <w:p w:rsidR="00B0469A"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w:t>
      </w:r>
      <w:r w:rsidR="00B0469A" w:rsidRPr="00FE3F77">
        <w:rPr>
          <w:sz w:val="28"/>
          <w:szCs w:val="28"/>
        </w:rPr>
        <w:t xml:space="preserve">общеобразовательные  школы – </w:t>
      </w:r>
      <w:r w:rsidRPr="00FE3F77">
        <w:rPr>
          <w:sz w:val="28"/>
          <w:szCs w:val="28"/>
        </w:rPr>
        <w:t>7</w:t>
      </w:r>
      <w:r w:rsidR="00B0469A" w:rsidRPr="00FE3F77">
        <w:rPr>
          <w:sz w:val="28"/>
          <w:szCs w:val="28"/>
        </w:rPr>
        <w:t xml:space="preserve"> (филиалы – </w:t>
      </w:r>
      <w:r w:rsidRPr="00FE3F77">
        <w:rPr>
          <w:sz w:val="28"/>
          <w:szCs w:val="28"/>
        </w:rPr>
        <w:t>6</w:t>
      </w:r>
      <w:r w:rsidR="00B0469A" w:rsidRPr="00FE3F77">
        <w:rPr>
          <w:sz w:val="28"/>
          <w:szCs w:val="28"/>
        </w:rPr>
        <w:t>);</w:t>
      </w:r>
    </w:p>
    <w:p w:rsidR="00B0469A" w:rsidRPr="00FE3F77" w:rsidRDefault="00B0469A"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учреждения дополнительного образования - 2;</w:t>
      </w:r>
    </w:p>
    <w:p w:rsidR="00B0469A" w:rsidRPr="00FE3F77" w:rsidRDefault="00B0469A"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Центр психолого-медико-социального сопровождения.</w:t>
      </w:r>
    </w:p>
    <w:p w:rsidR="00B0469A"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Все образовательные учреждения района (100%) имеют лицензию на </w:t>
      </w:r>
      <w:proofErr w:type="gramStart"/>
      <w:r w:rsidRPr="00FE3F77">
        <w:rPr>
          <w:sz w:val="28"/>
          <w:szCs w:val="28"/>
        </w:rPr>
        <w:t>право ведения</w:t>
      </w:r>
      <w:proofErr w:type="gramEnd"/>
      <w:r w:rsidRPr="00FE3F77">
        <w:rPr>
          <w:sz w:val="28"/>
          <w:szCs w:val="28"/>
        </w:rPr>
        <w:t xml:space="preserve"> образовательной деятельности со сроком действия «бессрочно» и свидетельства о государственной аккредитации.</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В 201</w:t>
      </w:r>
      <w:r w:rsidRPr="00FE3F77">
        <w:rPr>
          <w:sz w:val="28"/>
          <w:szCs w:val="28"/>
        </w:rPr>
        <w:t>7</w:t>
      </w:r>
      <w:r w:rsidRPr="00FE3F77">
        <w:rPr>
          <w:sz w:val="28"/>
          <w:szCs w:val="28"/>
        </w:rPr>
        <w:t>-20</w:t>
      </w:r>
      <w:r w:rsidRPr="00FE3F77">
        <w:rPr>
          <w:sz w:val="28"/>
          <w:szCs w:val="28"/>
        </w:rPr>
        <w:t>18</w:t>
      </w:r>
      <w:r w:rsidRPr="00FE3F77">
        <w:rPr>
          <w:sz w:val="28"/>
          <w:szCs w:val="28"/>
        </w:rPr>
        <w:t xml:space="preserve"> учебном  году проведена определенная работа по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детям на территории  Выгоничского муниципального района.</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Дошкольное образование представлено десятью детскими садами общеразвивающего вида и шестью дошкольными группами, функционирующими на базе школ. Общее количество воспитанников – 804 ребенка, что составляет 65% от общего количества детей дошкольного возраста в районе.</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Очереди на получение места в детском саду нет. Постановка детей на учет для зачисления в дошкольные образовательные организации, а также процедура зачисления в дошкольные учреждения осуществляются по автоматизированной информационной системе «</w:t>
      </w:r>
      <w:r w:rsidRPr="00FE3F77">
        <w:rPr>
          <w:sz w:val="28"/>
          <w:szCs w:val="28"/>
        </w:rPr>
        <w:t>Э</w:t>
      </w:r>
      <w:r w:rsidRPr="00FE3F77">
        <w:rPr>
          <w:sz w:val="28"/>
          <w:szCs w:val="28"/>
        </w:rPr>
        <w:t>лектронная очередь» (АИС).</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В 201</w:t>
      </w:r>
      <w:r w:rsidRPr="00FE3F77">
        <w:rPr>
          <w:sz w:val="28"/>
          <w:szCs w:val="28"/>
        </w:rPr>
        <w:t>7</w:t>
      </w:r>
      <w:r w:rsidRPr="00FE3F77">
        <w:rPr>
          <w:sz w:val="28"/>
          <w:szCs w:val="28"/>
        </w:rPr>
        <w:t>-201</w:t>
      </w:r>
      <w:r w:rsidRPr="00FE3F77">
        <w:rPr>
          <w:sz w:val="28"/>
          <w:szCs w:val="28"/>
        </w:rPr>
        <w:t>8</w:t>
      </w:r>
      <w:r w:rsidRPr="00FE3F77">
        <w:rPr>
          <w:sz w:val="28"/>
          <w:szCs w:val="28"/>
        </w:rPr>
        <w:t xml:space="preserve"> учебном году была продолжена работа по повышению доступности и качества образовательных услуг, эффективности работы системы дошкольного образования.</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истекшем учебном году функционировало </w:t>
      </w:r>
      <w:r w:rsidRPr="00FE3F77">
        <w:rPr>
          <w:sz w:val="28"/>
          <w:szCs w:val="28"/>
        </w:rPr>
        <w:t>13</w:t>
      </w:r>
      <w:r w:rsidRPr="00FE3F77">
        <w:rPr>
          <w:sz w:val="28"/>
          <w:szCs w:val="28"/>
        </w:rPr>
        <w:t xml:space="preserve"> общеобразовательных организаций, из них:</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w:t>
      </w:r>
      <w:r w:rsidRPr="00FE3F77">
        <w:rPr>
          <w:sz w:val="28"/>
          <w:szCs w:val="28"/>
        </w:rPr>
        <w:t>5</w:t>
      </w:r>
      <w:r w:rsidRPr="00FE3F77">
        <w:rPr>
          <w:sz w:val="28"/>
          <w:szCs w:val="28"/>
        </w:rPr>
        <w:t xml:space="preserve"> средних школ,</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w:t>
      </w:r>
      <w:r w:rsidRPr="00FE3F77">
        <w:rPr>
          <w:sz w:val="28"/>
          <w:szCs w:val="28"/>
        </w:rPr>
        <w:t>2</w:t>
      </w:r>
      <w:r w:rsidRPr="00FE3F77">
        <w:rPr>
          <w:sz w:val="28"/>
          <w:szCs w:val="28"/>
        </w:rPr>
        <w:t xml:space="preserve"> основные школы,</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w:t>
      </w:r>
      <w:r w:rsidRPr="00FE3F77">
        <w:rPr>
          <w:sz w:val="28"/>
          <w:szCs w:val="28"/>
        </w:rPr>
        <w:t>6</w:t>
      </w:r>
      <w:r w:rsidRPr="00FE3F77">
        <w:rPr>
          <w:sz w:val="28"/>
          <w:szCs w:val="28"/>
        </w:rPr>
        <w:t xml:space="preserve"> филиал</w:t>
      </w:r>
      <w:r w:rsidRPr="00FE3F77">
        <w:rPr>
          <w:sz w:val="28"/>
          <w:szCs w:val="28"/>
        </w:rPr>
        <w:t>ов</w:t>
      </w:r>
      <w:r w:rsidRPr="00FE3F77">
        <w:rPr>
          <w:sz w:val="28"/>
          <w:szCs w:val="28"/>
        </w:rPr>
        <w:t>.</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На начало 201</w:t>
      </w:r>
      <w:r w:rsidRPr="00FE3F77">
        <w:rPr>
          <w:sz w:val="28"/>
          <w:szCs w:val="28"/>
        </w:rPr>
        <w:t>7</w:t>
      </w:r>
      <w:r w:rsidRPr="00FE3F77">
        <w:rPr>
          <w:sz w:val="28"/>
          <w:szCs w:val="28"/>
        </w:rPr>
        <w:t>-201</w:t>
      </w:r>
      <w:r w:rsidRPr="00FE3F77">
        <w:rPr>
          <w:sz w:val="28"/>
          <w:szCs w:val="28"/>
        </w:rPr>
        <w:t>8</w:t>
      </w:r>
      <w:r w:rsidRPr="00FE3F77">
        <w:rPr>
          <w:sz w:val="28"/>
          <w:szCs w:val="28"/>
        </w:rPr>
        <w:t xml:space="preserve"> учебного года число учащихся в общеобразовательных учреждениях района составило </w:t>
      </w:r>
      <w:r w:rsidRPr="00FE3F77">
        <w:rPr>
          <w:sz w:val="28"/>
          <w:szCs w:val="28"/>
        </w:rPr>
        <w:t>1559</w:t>
      </w:r>
      <w:r w:rsidRPr="00FE3F77">
        <w:rPr>
          <w:sz w:val="28"/>
          <w:szCs w:val="28"/>
        </w:rPr>
        <w:t xml:space="preserve"> человек, на конец учебного года – </w:t>
      </w:r>
      <w:r w:rsidRPr="00FE3F77">
        <w:rPr>
          <w:sz w:val="28"/>
          <w:szCs w:val="28"/>
        </w:rPr>
        <w:t>1561.</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lastRenderedPageBreak/>
        <w:t>В Выгоничском районе функционирует 2 учреждения дополнительного образования: Детско-юношеская спортивная школа «Юность» и Центр внешкольной работы.</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Детско-юношеской спортивной школе в текущем учебном году дополнительное образование получали 124 учащихся, работали 5 преподавателей в 5 отделениях: лыжи, гиревой спорт, волейбол, </w:t>
      </w:r>
      <w:proofErr w:type="spellStart"/>
      <w:r w:rsidRPr="00FE3F77">
        <w:rPr>
          <w:sz w:val="28"/>
          <w:szCs w:val="28"/>
        </w:rPr>
        <w:t>полиатлон</w:t>
      </w:r>
      <w:proofErr w:type="spellEnd"/>
      <w:r w:rsidRPr="00FE3F77">
        <w:rPr>
          <w:sz w:val="28"/>
          <w:szCs w:val="28"/>
        </w:rPr>
        <w:t xml:space="preserve"> (совокупность видов спортивного многоборья), каратэ-до.</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Программы дополнительного образования эффективно реализуются на базе общеобразовательных и дошкольных организаций района. В общеобразовательных организациях дополнительное образование реализуется по техническому, </w:t>
      </w:r>
      <w:proofErr w:type="gramStart"/>
      <w:r w:rsidRPr="00FE3F77">
        <w:rPr>
          <w:sz w:val="28"/>
          <w:szCs w:val="28"/>
        </w:rPr>
        <w:t>естественно-научному</w:t>
      </w:r>
      <w:proofErr w:type="gramEnd"/>
      <w:r w:rsidRPr="00FE3F77">
        <w:rPr>
          <w:sz w:val="28"/>
          <w:szCs w:val="28"/>
        </w:rPr>
        <w:t>, художественному,  физкультурно-спортивному, социально-педагогическому направлениям, функционируют такие объединения, как ДЮП, школа безопасности, безопасное колесо. На базе школ создано 30 объединений с общим охватом 577 учащихся. Наибольшей популярностью пользуется физкультурно-спортивное направление работы.</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В дошкольных организациях дополнительное образование реализуется по 5 вышеназванным направлениям, самым популярным из которых является также физкультурно-спортивное. На базе детских садов в 2017-</w:t>
      </w:r>
      <w:r w:rsidRPr="00FE3F77">
        <w:rPr>
          <w:sz w:val="28"/>
          <w:szCs w:val="28"/>
        </w:rPr>
        <w:t>20</w:t>
      </w:r>
      <w:r w:rsidRPr="00FE3F77">
        <w:rPr>
          <w:sz w:val="28"/>
          <w:szCs w:val="28"/>
        </w:rPr>
        <w:t>18 учебном году функционировало 16 объединений с общим охватом 243 воспитанника.</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Стоит отметить, что Указом Президента России (от 7 мая 2012 года № 599) предусмотрено достижение числа детей в возрасте от 5 до 18 лет, обучающихся по дополнительным образовательным программам, до 70-75% к 2020 году. Выгоничский </w:t>
      </w:r>
      <w:proofErr w:type="gramStart"/>
      <w:r w:rsidRPr="00FE3F77">
        <w:rPr>
          <w:sz w:val="28"/>
          <w:szCs w:val="28"/>
        </w:rPr>
        <w:t>район</w:t>
      </w:r>
      <w:proofErr w:type="gramEnd"/>
      <w:r w:rsidRPr="00FE3F77">
        <w:rPr>
          <w:sz w:val="28"/>
          <w:szCs w:val="28"/>
        </w:rPr>
        <w:t xml:space="preserve"> верно движется в заданном направлении. Сегодня общий процент охвата занимающихся по дополнительным общеобразовательным программам составляет:</w:t>
      </w:r>
      <w:r w:rsidRPr="00FE3F77">
        <w:rPr>
          <w:sz w:val="28"/>
          <w:szCs w:val="28"/>
        </w:rPr>
        <w:t xml:space="preserve"> </w:t>
      </w:r>
      <w:r w:rsidRPr="00FE3F77">
        <w:rPr>
          <w:sz w:val="28"/>
          <w:szCs w:val="28"/>
        </w:rPr>
        <w:t>в учреждениях образования и учреждениях дополнительного образования – 64,5%; в дошкольных учреждениях – 30,4%.</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Реабилитация детей с ограниченными возможностями и детей-инвалидов является актуальной проблемой для общества и приоритетным направлением государственной социальной политики.</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Социализации детей с ОВЗ и детей-инвалидов уделяется большое внимание со стороны администрации Выгоничского района.</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настоящее время в 6 общеобразовательных организациях района обучаются 8 детей с ограниченными возможностями здоровья и 14 детей-инвалидов. </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4 образовательных организациях (Выгоничской, </w:t>
      </w:r>
      <w:proofErr w:type="spellStart"/>
      <w:r w:rsidRPr="00FE3F77">
        <w:rPr>
          <w:sz w:val="28"/>
          <w:szCs w:val="28"/>
        </w:rPr>
        <w:t>Кокинской</w:t>
      </w:r>
      <w:proofErr w:type="spellEnd"/>
      <w:r w:rsidRPr="00FE3F77">
        <w:rPr>
          <w:sz w:val="28"/>
          <w:szCs w:val="28"/>
        </w:rPr>
        <w:t xml:space="preserve">, </w:t>
      </w:r>
      <w:proofErr w:type="spellStart"/>
      <w:r w:rsidRPr="00FE3F77">
        <w:rPr>
          <w:sz w:val="28"/>
          <w:szCs w:val="28"/>
        </w:rPr>
        <w:t>Лопушской</w:t>
      </w:r>
      <w:proofErr w:type="spellEnd"/>
      <w:r w:rsidRPr="00FE3F77">
        <w:rPr>
          <w:sz w:val="28"/>
          <w:szCs w:val="28"/>
        </w:rPr>
        <w:t xml:space="preserve"> и </w:t>
      </w:r>
      <w:proofErr w:type="spellStart"/>
      <w:r w:rsidRPr="00FE3F77">
        <w:rPr>
          <w:sz w:val="28"/>
          <w:szCs w:val="28"/>
        </w:rPr>
        <w:t>Красносельских</w:t>
      </w:r>
      <w:proofErr w:type="spellEnd"/>
      <w:r w:rsidRPr="00FE3F77">
        <w:rPr>
          <w:sz w:val="28"/>
          <w:szCs w:val="28"/>
        </w:rPr>
        <w:t xml:space="preserve"> школах) в рамках реализации мероприятий  государственной программы России «Доступная среда» созданы условия для совместного обучения детей с ОВЗ, детей-инвалидов и детей, не имеющих нарушений развития.</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proofErr w:type="gramStart"/>
      <w:r w:rsidRPr="00FE3F77">
        <w:rPr>
          <w:sz w:val="28"/>
          <w:szCs w:val="28"/>
        </w:rPr>
        <w:t xml:space="preserve">В данных учреждениях образования установлены стационарные  пандусы у входа в школу, оборудованы сенсорные комнаты; установлены поручни, расширены дверные проемы, устранены перепады высот в рекреации первого этажа; имеется комплекс специального оборудования для </w:t>
      </w:r>
      <w:r w:rsidRPr="00FE3F77">
        <w:rPr>
          <w:sz w:val="28"/>
          <w:szCs w:val="28"/>
        </w:rPr>
        <w:lastRenderedPageBreak/>
        <w:t>перемещения по лестничным пролетам; аппаратно-программный комплекс для слабовидящих детей, для детей с нарушениями опорно-двигательного аппарата; система звукового поля на класс.</w:t>
      </w:r>
      <w:proofErr w:type="gramEnd"/>
      <w:r w:rsidRPr="00FE3F77">
        <w:rPr>
          <w:sz w:val="28"/>
          <w:szCs w:val="28"/>
        </w:rPr>
        <w:t xml:space="preserve"> Приобретено специальное спортивное оборудование: сухой бассейн, </w:t>
      </w:r>
      <w:proofErr w:type="spellStart"/>
      <w:r w:rsidRPr="00FE3F77">
        <w:rPr>
          <w:sz w:val="28"/>
          <w:szCs w:val="28"/>
        </w:rPr>
        <w:t>фитбол</w:t>
      </w:r>
      <w:proofErr w:type="spellEnd"/>
      <w:r w:rsidRPr="00FE3F77">
        <w:rPr>
          <w:sz w:val="28"/>
          <w:szCs w:val="28"/>
        </w:rPr>
        <w:t>, различные тактильные панели.</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Уровень освоения образовательных программ определяется на основании заключения ПМПК и для данной категории детей обучение осуществляется по специальным адаптированным образовательным программам, в которых учитываются индивидуальные особенности ребенка с ОВЗ. </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Все дети - инвалиды занимаются по общеобразовательным программам школ. Два ребенка-инвалида обучаются на дому. </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В Выгоничском районе 4 ребенка с ОВЗ занимаются по адаптированным программам (для детей с ЗПР, для детей с интеллектуальными нарушениями, для детей с нарушением зрения, специальная индивидуальная программа развития).</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При работе с детьми с ОВЗ используются и дистанционные образовательные технологии (при необходимости, по медицинским показаниям для организации дистанционного обучения используется возможность поставки на дом таким ученикам специализированного оборудования). </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Регулярно обновляются учебно-методические комплекты для обучения детей с ОВЗ. При обеспечении школ учебной литературой отдельно поставляются учебники для детей с ОВЗ.</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Для организации учебного процесса с детьми с ОВЗ и детьми-</w:t>
      </w:r>
      <w:proofErr w:type="spellStart"/>
      <w:r w:rsidRPr="00FE3F77">
        <w:rPr>
          <w:sz w:val="28"/>
          <w:szCs w:val="28"/>
        </w:rPr>
        <w:t>ивалидами</w:t>
      </w:r>
      <w:proofErr w:type="spellEnd"/>
      <w:r w:rsidRPr="00FE3F77">
        <w:rPr>
          <w:sz w:val="28"/>
          <w:szCs w:val="28"/>
        </w:rPr>
        <w:t xml:space="preserve"> руководители образовательных организаций, социальные педагоги, психологи и учителя ежегодно проходят курсы по инклюзивному образованию и работе с детьми с ОВЗ.</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Для детей с ОВЗ и детей-инвалидов предусмотрены особые условия сдачи государственной итоговой аттестации (в том числе ребенок имеет возможность сдать экзамены на дому). </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До 2030 года разработана дорожная карта по развитию доступной среды в образовательных организациях Выгоничского района. В рамках данной карты происходит выделение парковочных мест для транспорта, перевозящего детей с ОВЗ, на сайтах образовательных организаций установлена версия для слабовидящих, реализуется комплекс мероприятий по организации безбарьерной среды. </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proofErr w:type="gramStart"/>
      <w:r w:rsidRPr="00FE3F77">
        <w:rPr>
          <w:sz w:val="28"/>
          <w:szCs w:val="28"/>
        </w:rPr>
        <w:t>Мероприятия по реализации прав детей с ограниченным возможностями здоровья и детей-инвалидов по получению качественного образования в Выгоничском районе будет продолжена.</w:t>
      </w:r>
      <w:proofErr w:type="gramEnd"/>
    </w:p>
    <w:p w:rsidR="009D3A1D" w:rsidRPr="00FE3F77" w:rsidRDefault="009D3A1D">
      <w:pPr>
        <w:rPr>
          <w:rFonts w:ascii="Times New Roman" w:eastAsia="Times New Roman" w:hAnsi="Times New Roman" w:cs="Times New Roman"/>
          <w:sz w:val="28"/>
          <w:szCs w:val="28"/>
        </w:rPr>
      </w:pPr>
      <w:r w:rsidRPr="00FE3F77">
        <w:rPr>
          <w:sz w:val="28"/>
          <w:szCs w:val="28"/>
        </w:rPr>
        <w:br w:type="page"/>
      </w:r>
    </w:p>
    <w:p w:rsidR="009D3A1D" w:rsidRPr="00FE3F77" w:rsidRDefault="009D3A1D" w:rsidP="009D3A1D">
      <w:pPr>
        <w:pStyle w:val="aa"/>
        <w:widowControl w:val="0"/>
        <w:shd w:val="clear" w:color="auto" w:fill="FFFFFF"/>
        <w:spacing w:before="0" w:beforeAutospacing="0" w:after="0" w:afterAutospacing="0"/>
        <w:jc w:val="center"/>
        <w:rPr>
          <w:caps/>
          <w:sz w:val="28"/>
          <w:szCs w:val="28"/>
        </w:rPr>
      </w:pPr>
      <w:r w:rsidRPr="00FE3F77">
        <w:rPr>
          <w:b/>
          <w:caps/>
          <w:sz w:val="28"/>
          <w:szCs w:val="28"/>
        </w:rPr>
        <w:lastRenderedPageBreak/>
        <w:t xml:space="preserve">3. </w:t>
      </w:r>
      <w:r w:rsidRPr="00FE3F77">
        <w:rPr>
          <w:b/>
          <w:caps/>
          <w:sz w:val="28"/>
          <w:szCs w:val="28"/>
        </w:rPr>
        <w:t>Результаты деятельности системы образования</w:t>
      </w:r>
    </w:p>
    <w:p w:rsidR="009D3A1D" w:rsidRPr="00FE3F77" w:rsidRDefault="009D3A1D" w:rsidP="009D3A1D">
      <w:pPr>
        <w:pStyle w:val="aa"/>
        <w:widowControl w:val="0"/>
        <w:shd w:val="clear" w:color="auto" w:fill="FFFFFF"/>
        <w:spacing w:before="0" w:beforeAutospacing="0" w:after="0" w:afterAutospacing="0"/>
        <w:ind w:firstLine="709"/>
        <w:jc w:val="both"/>
        <w:rPr>
          <w:sz w:val="28"/>
          <w:szCs w:val="28"/>
        </w:rPr>
      </w:pP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Одним из важнейших критериев эффективности в сфере образования являются результаты образовательной деятельности. </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Несомненно, подводя итоги реализации общеобразовательных программ, следует сказать о результатах государственной итоговой аттестации выпускников. </w:t>
      </w:r>
    </w:p>
    <w:p w:rsidR="009D3A1D"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w:t>
      </w:r>
      <w:r w:rsidR="009D3A1D" w:rsidRPr="00FE3F77">
        <w:rPr>
          <w:sz w:val="28"/>
          <w:szCs w:val="28"/>
        </w:rPr>
        <w:t xml:space="preserve"> прошедшем учебном году наши совместные усилия вновь принесли достойные плоды – Выгоничский район успешно справился с поставленными задачами. </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Всего на участие в ЕГЭ-2018 зарегистрировано 44 человека.</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Наиболее востребованными среди экзаменов по выбору оказались обществознание и физика.</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8 выпускников показали высокие результаты по русскому языку, 2 выпускника – по обществознанию,1 выпускник – по химии, 1 – по физике. </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Итогом кропотливого труда одиннадцати выпускников 11-х классов Выгоничской и </w:t>
      </w:r>
      <w:proofErr w:type="spellStart"/>
      <w:r w:rsidRPr="00FE3F77">
        <w:rPr>
          <w:sz w:val="28"/>
          <w:szCs w:val="28"/>
        </w:rPr>
        <w:t>Кокинской</w:t>
      </w:r>
      <w:proofErr w:type="spellEnd"/>
      <w:r w:rsidRPr="00FE3F77">
        <w:rPr>
          <w:sz w:val="28"/>
          <w:szCs w:val="28"/>
        </w:rPr>
        <w:t xml:space="preserve"> школ стало получение аттестатов с отличием и медалей «За особые успехи в учении».</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Учащиеся 9-х классов проходили государственную итоговую аттестацию за курс основного образования в форме, приближенной к модели ЕГЭ.</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2017-18 учебном году основной государственный экзамен на территории Выгоничского муниципального района сдавали 130 учащихся. </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соответствии с федеральным законодательством и приказом департамента образования и науки Брянской области в 2018 году выпускники 9-х классов сдавали четыре обязательных предмета - русский язык, математику и два предмета по выбору. </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Все учащиеся успешно сдали экзамены, все получили аттестат об основном общем образовании. 12 выпускников 9-х классов получили аттестаты с отличием.</w:t>
      </w:r>
    </w:p>
    <w:p w:rsidR="009D3A1D" w:rsidRPr="00FE3F77" w:rsidRDefault="009D3A1D"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Следует отметить, что за последние годы образовательные учреждения района показывают стабильный, не ниже областного показателя, уровень успеваемости и качества знаний. Успеваемость составила 99,4%, качество знаний – 49,8%.</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Качество труда преподавателя должно оцениваться умением развивать способности каждого ребёнка, найти и приумножить его талант.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Современный ученик – это не просто единица. Это личность, к которому нельзя подходить стандартными шаблонами. Создать условия для воспитания успешной личности в каждом образовательном учреждении – вот наша задача.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Результатом работы всего педагогического сообщества района с одаренными детьми является их участие во многих конкурсах, конференциях, фестивалях регионального, всероссийского и международного уровня, где они неоднократно становились победителями и призёрами.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lastRenderedPageBreak/>
        <w:t>Вот некоторые достижения 2017-18 учебного года:</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районе проведен заочный муниципальный этап Всероссийского конкурса сочинений. В конкурсе под руководством педагога Филиной Тамары Николаевны одержала победу ученица 11 класса </w:t>
      </w:r>
      <w:proofErr w:type="spellStart"/>
      <w:r w:rsidRPr="00FE3F77">
        <w:rPr>
          <w:sz w:val="28"/>
          <w:szCs w:val="28"/>
        </w:rPr>
        <w:t>Кокинской</w:t>
      </w:r>
      <w:proofErr w:type="spellEnd"/>
      <w:r w:rsidRPr="00FE3F77">
        <w:rPr>
          <w:sz w:val="28"/>
          <w:szCs w:val="28"/>
        </w:rPr>
        <w:t xml:space="preserve"> школы Решетникова Екатерина, которая представила район в регионе.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ежегодном Всероссийском конкурсе «Живая классика», проходившем в 7-й раз на базе районной библиотеки, приняли участие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11 учеников Выгоничской, </w:t>
      </w:r>
      <w:proofErr w:type="spellStart"/>
      <w:r w:rsidRPr="00FE3F77">
        <w:rPr>
          <w:sz w:val="28"/>
          <w:szCs w:val="28"/>
        </w:rPr>
        <w:t>Кокинской</w:t>
      </w:r>
      <w:proofErr w:type="spellEnd"/>
      <w:r w:rsidRPr="00FE3F77">
        <w:rPr>
          <w:sz w:val="28"/>
          <w:szCs w:val="28"/>
        </w:rPr>
        <w:t xml:space="preserve">, </w:t>
      </w:r>
      <w:proofErr w:type="spellStart"/>
      <w:r w:rsidRPr="00FE3F77">
        <w:rPr>
          <w:sz w:val="28"/>
          <w:szCs w:val="28"/>
        </w:rPr>
        <w:t>Полужской</w:t>
      </w:r>
      <w:proofErr w:type="spellEnd"/>
      <w:r w:rsidRPr="00FE3F77">
        <w:rPr>
          <w:sz w:val="28"/>
          <w:szCs w:val="28"/>
        </w:rPr>
        <w:t xml:space="preserve"> и Большекрупецкой школ. 3 победителя муниципального этапа конкурса достойно представили Выгоничский район в регионе.</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 2017-</w:t>
      </w:r>
      <w:r w:rsidRPr="00FE3F77">
        <w:rPr>
          <w:sz w:val="28"/>
          <w:szCs w:val="28"/>
        </w:rPr>
        <w:t>201</w:t>
      </w:r>
      <w:r w:rsidRPr="00FE3F77">
        <w:rPr>
          <w:sz w:val="28"/>
          <w:szCs w:val="28"/>
        </w:rPr>
        <w:t xml:space="preserve">8 учебном году образовательные организации Выгоничского района приняли активное участие во Всероссийских олимпиадах. Отрадно отметить, что 7 учеников были приглашены на региональный этап олимпиад.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Среди них ученики </w:t>
      </w:r>
      <w:proofErr w:type="spellStart"/>
      <w:r w:rsidRPr="00FE3F77">
        <w:rPr>
          <w:sz w:val="28"/>
          <w:szCs w:val="28"/>
        </w:rPr>
        <w:t>Кокинской</w:t>
      </w:r>
      <w:proofErr w:type="spellEnd"/>
      <w:r w:rsidRPr="00FE3F77">
        <w:rPr>
          <w:sz w:val="28"/>
          <w:szCs w:val="28"/>
        </w:rPr>
        <w:t xml:space="preserve"> школы:</w:t>
      </w:r>
      <w:r w:rsidRPr="00FE3F77">
        <w:rPr>
          <w:sz w:val="28"/>
          <w:szCs w:val="28"/>
        </w:rPr>
        <w:t xml:space="preserve"> </w:t>
      </w:r>
      <w:proofErr w:type="spellStart"/>
      <w:r w:rsidRPr="00FE3F77">
        <w:rPr>
          <w:sz w:val="28"/>
          <w:szCs w:val="28"/>
        </w:rPr>
        <w:t>Буйненок</w:t>
      </w:r>
      <w:proofErr w:type="spellEnd"/>
      <w:r w:rsidRPr="00FE3F77">
        <w:rPr>
          <w:sz w:val="28"/>
          <w:szCs w:val="28"/>
        </w:rPr>
        <w:t xml:space="preserve"> Юлия (руководитель Маркина Марина Ивановна);</w:t>
      </w:r>
      <w:r w:rsidRPr="00FE3F77">
        <w:rPr>
          <w:sz w:val="28"/>
          <w:szCs w:val="28"/>
        </w:rPr>
        <w:t xml:space="preserve"> </w:t>
      </w:r>
      <w:r w:rsidRPr="00FE3F77">
        <w:rPr>
          <w:sz w:val="28"/>
          <w:szCs w:val="28"/>
        </w:rPr>
        <w:t xml:space="preserve">Елисеев Олег (руководитель </w:t>
      </w:r>
      <w:proofErr w:type="spellStart"/>
      <w:r w:rsidRPr="00FE3F77">
        <w:rPr>
          <w:sz w:val="28"/>
          <w:szCs w:val="28"/>
        </w:rPr>
        <w:t>Чокан</w:t>
      </w:r>
      <w:proofErr w:type="spellEnd"/>
      <w:r w:rsidRPr="00FE3F77">
        <w:rPr>
          <w:sz w:val="28"/>
          <w:szCs w:val="28"/>
        </w:rPr>
        <w:t xml:space="preserve"> Петр Русланович);</w:t>
      </w:r>
      <w:r w:rsidRPr="00FE3F77">
        <w:rPr>
          <w:sz w:val="28"/>
          <w:szCs w:val="28"/>
        </w:rPr>
        <w:t xml:space="preserve"> </w:t>
      </w:r>
      <w:r w:rsidRPr="00FE3F77">
        <w:rPr>
          <w:sz w:val="28"/>
          <w:szCs w:val="28"/>
        </w:rPr>
        <w:t xml:space="preserve">Ворочай Виктория (руководитель </w:t>
      </w:r>
      <w:proofErr w:type="spellStart"/>
      <w:r w:rsidRPr="00FE3F77">
        <w:rPr>
          <w:sz w:val="28"/>
          <w:szCs w:val="28"/>
        </w:rPr>
        <w:t>Халимоненко</w:t>
      </w:r>
      <w:proofErr w:type="spellEnd"/>
      <w:r w:rsidRPr="00FE3F77">
        <w:rPr>
          <w:sz w:val="28"/>
          <w:szCs w:val="28"/>
        </w:rPr>
        <w:t xml:space="preserve"> Галина Александровна)</w:t>
      </w:r>
      <w:r w:rsidRPr="00FE3F77">
        <w:rPr>
          <w:sz w:val="28"/>
          <w:szCs w:val="28"/>
        </w:rPr>
        <w:t xml:space="preserve"> </w:t>
      </w:r>
      <w:r w:rsidRPr="00FE3F77">
        <w:rPr>
          <w:sz w:val="28"/>
          <w:szCs w:val="28"/>
        </w:rPr>
        <w:t xml:space="preserve">и ученица </w:t>
      </w:r>
      <w:proofErr w:type="spellStart"/>
      <w:r w:rsidRPr="00FE3F77">
        <w:rPr>
          <w:sz w:val="28"/>
          <w:szCs w:val="28"/>
        </w:rPr>
        <w:t>Лопушской</w:t>
      </w:r>
      <w:proofErr w:type="spellEnd"/>
      <w:r w:rsidRPr="00FE3F77">
        <w:rPr>
          <w:sz w:val="28"/>
          <w:szCs w:val="28"/>
        </w:rPr>
        <w:t xml:space="preserve"> школы </w:t>
      </w:r>
      <w:proofErr w:type="spellStart"/>
      <w:r w:rsidRPr="00FE3F77">
        <w:rPr>
          <w:sz w:val="28"/>
          <w:szCs w:val="28"/>
        </w:rPr>
        <w:t>Чекулаева</w:t>
      </w:r>
      <w:proofErr w:type="spellEnd"/>
      <w:r w:rsidRPr="00FE3F77">
        <w:rPr>
          <w:sz w:val="28"/>
          <w:szCs w:val="28"/>
        </w:rPr>
        <w:t xml:space="preserve"> Карина (руководитель </w:t>
      </w:r>
      <w:proofErr w:type="spellStart"/>
      <w:r w:rsidRPr="00FE3F77">
        <w:rPr>
          <w:sz w:val="28"/>
          <w:szCs w:val="28"/>
        </w:rPr>
        <w:t>Фризен</w:t>
      </w:r>
      <w:proofErr w:type="spellEnd"/>
      <w:r w:rsidRPr="00FE3F77">
        <w:rPr>
          <w:sz w:val="28"/>
          <w:szCs w:val="28"/>
        </w:rPr>
        <w:t xml:space="preserve"> Инна Николаевна, Самойленко Владимир Николаевич)</w:t>
      </w:r>
      <w:r w:rsidRPr="00FE3F77">
        <w:rPr>
          <w:sz w:val="28"/>
          <w:szCs w:val="28"/>
        </w:rPr>
        <w:t>.</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Трое ребят стали победителями и призерами региональных этапов олимпиад:</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Ученик 11 класса </w:t>
      </w:r>
      <w:proofErr w:type="spellStart"/>
      <w:r w:rsidRPr="00FE3F77">
        <w:rPr>
          <w:sz w:val="28"/>
          <w:szCs w:val="28"/>
        </w:rPr>
        <w:t>Кокинской</w:t>
      </w:r>
      <w:proofErr w:type="spellEnd"/>
      <w:r w:rsidRPr="00FE3F77">
        <w:rPr>
          <w:sz w:val="28"/>
          <w:szCs w:val="28"/>
        </w:rPr>
        <w:t xml:space="preserve"> школы Зайцев Евгений – победитель регионального этапа олимпиады по технологии (руководитель Хомутов Александр Филиппович);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Ученица 11 класса </w:t>
      </w:r>
      <w:proofErr w:type="spellStart"/>
      <w:r w:rsidRPr="00FE3F77">
        <w:rPr>
          <w:sz w:val="28"/>
          <w:szCs w:val="28"/>
        </w:rPr>
        <w:t>Кокинской</w:t>
      </w:r>
      <w:proofErr w:type="spellEnd"/>
      <w:r w:rsidRPr="00FE3F77">
        <w:rPr>
          <w:sz w:val="28"/>
          <w:szCs w:val="28"/>
        </w:rPr>
        <w:t xml:space="preserve"> школы Безик Дарья – призер регионального этапа олимпиады по физике (руководитель Безик Елена Ивановна).</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Ученица 11 класса </w:t>
      </w:r>
      <w:proofErr w:type="spellStart"/>
      <w:r w:rsidRPr="00FE3F77">
        <w:rPr>
          <w:sz w:val="28"/>
          <w:szCs w:val="28"/>
        </w:rPr>
        <w:t>Лопушской</w:t>
      </w:r>
      <w:proofErr w:type="spellEnd"/>
      <w:r w:rsidRPr="00FE3F77">
        <w:rPr>
          <w:sz w:val="28"/>
          <w:szCs w:val="28"/>
        </w:rPr>
        <w:t xml:space="preserve"> школы </w:t>
      </w:r>
      <w:proofErr w:type="spellStart"/>
      <w:r w:rsidRPr="00FE3F77">
        <w:rPr>
          <w:sz w:val="28"/>
          <w:szCs w:val="28"/>
        </w:rPr>
        <w:t>Яунюс</w:t>
      </w:r>
      <w:proofErr w:type="spellEnd"/>
      <w:r w:rsidRPr="00FE3F77">
        <w:rPr>
          <w:sz w:val="28"/>
          <w:szCs w:val="28"/>
        </w:rPr>
        <w:t xml:space="preserve"> Карина – призер регионального этапа олимпиады по ОБЖ (руководитель Самойленко Владимир Николаевич).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Выявлению талантливых, творческих педагогов и их учеников служат и другие творческие конкурсы.</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Так, эколого-биологический отряд Выгоничской школы (руководитель Воробьева Ирина Михайловна) занял первое место в конкурсе-акции, проходившем в рамках XX международного фестиваля «Детство без границ».</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Для дальнейшего повышения эффективности работы с талантливыми детьми требуют реализации следующие задачи:</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выполнение плана мероприятий по реализации Концепции общенациональной системы выявления и развития молодых талантов;</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создание условий, способствующих оптимальному развитию одаренных детей в соответствии с их способностями;</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проведение различных конкурсов, интеллектуальных игр, олимпиад, позволяющих учащимся проявлять и развивать свои способности;</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совершенствование системы выявления, диагностики и учета одаренных детей;</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lastRenderedPageBreak/>
        <w:t xml:space="preserve">- дальнейшее развитие системы </w:t>
      </w:r>
      <w:proofErr w:type="spellStart"/>
      <w:r w:rsidRPr="00FE3F77">
        <w:rPr>
          <w:sz w:val="28"/>
          <w:szCs w:val="28"/>
        </w:rPr>
        <w:t>грантовой</w:t>
      </w:r>
      <w:proofErr w:type="spellEnd"/>
      <w:r w:rsidRPr="00FE3F77">
        <w:rPr>
          <w:sz w:val="28"/>
          <w:szCs w:val="28"/>
        </w:rPr>
        <w:t xml:space="preserve"> поддержки одаренных детей.</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Важная роль в модернизации системы образования отводится вопросам внедрения Федеральных государственных образовательных стандартов.</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По Стандартам начального общего и основного общего образования в 2017-</w:t>
      </w:r>
      <w:r w:rsidRPr="00FE3F77">
        <w:rPr>
          <w:sz w:val="28"/>
          <w:szCs w:val="28"/>
        </w:rPr>
        <w:t>20</w:t>
      </w:r>
      <w:r w:rsidRPr="00FE3F77">
        <w:rPr>
          <w:sz w:val="28"/>
          <w:szCs w:val="28"/>
        </w:rPr>
        <w:t xml:space="preserve">18 учебном году проходили обучение 1168 обучающихся 1-7 классов. С 1 сентября текущего года </w:t>
      </w:r>
      <w:proofErr w:type="spellStart"/>
      <w:r w:rsidRPr="00FE3F77">
        <w:rPr>
          <w:sz w:val="28"/>
          <w:szCs w:val="28"/>
        </w:rPr>
        <w:t>ФГОСы</w:t>
      </w:r>
      <w:proofErr w:type="spellEnd"/>
      <w:r w:rsidRPr="00FE3F77">
        <w:rPr>
          <w:sz w:val="28"/>
          <w:szCs w:val="28"/>
        </w:rPr>
        <w:t xml:space="preserve"> </w:t>
      </w:r>
      <w:proofErr w:type="gramStart"/>
      <w:r w:rsidRPr="00FE3F77">
        <w:rPr>
          <w:sz w:val="28"/>
          <w:szCs w:val="28"/>
        </w:rPr>
        <w:t>перейдут в параллель 8-х классов и количество обучающихся по новым стандартам составит</w:t>
      </w:r>
      <w:proofErr w:type="gramEnd"/>
      <w:r w:rsidRPr="00FE3F77">
        <w:rPr>
          <w:sz w:val="28"/>
          <w:szCs w:val="28"/>
        </w:rPr>
        <w:t xml:space="preserve"> 1339 человек или 82% от общего числа обучающихся.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дошкольном образовании 100% воспитанников </w:t>
      </w:r>
      <w:proofErr w:type="gramStart"/>
      <w:r w:rsidRPr="00FE3F77">
        <w:rPr>
          <w:sz w:val="28"/>
          <w:szCs w:val="28"/>
        </w:rPr>
        <w:t>охвачены</w:t>
      </w:r>
      <w:proofErr w:type="gramEnd"/>
      <w:r w:rsidRPr="00FE3F77">
        <w:rPr>
          <w:sz w:val="28"/>
          <w:szCs w:val="28"/>
        </w:rPr>
        <w:t xml:space="preserve"> обучением по ФГОС.</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Образование всегда отражает суть эпохи. Инновационное развитие экономики страны, смена технологий, конкуренция побуждают школу кардинально менять свой вектор развития, выбирая повышение доступности качественного образования.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При этом особый приоритет определяется тремя ключевыми направлениями – это учитель, технология и инфраструктура.</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Учитывая интересы учащихся и родителей, в рамках деятельности региональной инновационной площадки Кокинская школа реализует проект разновозрастного обучения.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 2016-</w:t>
      </w:r>
      <w:r w:rsidRPr="00FE3F77">
        <w:rPr>
          <w:sz w:val="28"/>
          <w:szCs w:val="28"/>
        </w:rPr>
        <w:t>20</w:t>
      </w:r>
      <w:r w:rsidRPr="00FE3F77">
        <w:rPr>
          <w:sz w:val="28"/>
          <w:szCs w:val="28"/>
        </w:rPr>
        <w:t>17 учебном году апробацию прошли физико-математический и гуманитарный профили. В 2017-</w:t>
      </w:r>
      <w:r w:rsidRPr="00FE3F77">
        <w:rPr>
          <w:sz w:val="28"/>
          <w:szCs w:val="28"/>
        </w:rPr>
        <w:t>20</w:t>
      </w:r>
      <w:r w:rsidRPr="00FE3F77">
        <w:rPr>
          <w:sz w:val="28"/>
          <w:szCs w:val="28"/>
        </w:rPr>
        <w:t xml:space="preserve">18 учебном году добавился химико-биологический профиль.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Разновозрастное обучение введено в общеобразовательных классах начального и среднего звена: при оказании дополнительных платных образовательных услуг по английскому языку для 3-4 классов и по русскому языку для 7-8 классов, а также в Городецком филиале при изучении немецкого языка.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Успешен опыт применения разновозрастного обучения и при реализации внеурочной деятельности: кружок «Умелые руки», факультатив «</w:t>
      </w:r>
      <w:proofErr w:type="spellStart"/>
      <w:r w:rsidRPr="00FE3F77">
        <w:rPr>
          <w:sz w:val="28"/>
          <w:szCs w:val="28"/>
        </w:rPr>
        <w:t>Корнепластика</w:t>
      </w:r>
      <w:proofErr w:type="spellEnd"/>
      <w:r w:rsidRPr="00FE3F77">
        <w:rPr>
          <w:sz w:val="28"/>
          <w:szCs w:val="28"/>
        </w:rPr>
        <w:t xml:space="preserve">», фольклорная студия «Внучата», футбол для начальных классов.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Повышение профессиональной компетентности педагога-дошкольника реализуется через семинары, мастер-классы, творческие лаборатории, которые проведены на базе детских садов «Десняночка», «Аистёнок» и «Родничок» поселка Выгоничи, детского сада «Мозаика» села Кокино, детского сада «Снежинка» поселка Пильшино.</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С сентября по май коллективы дошкольных учреждений приняли активное участие в районных методических семинарах. Основным видом методической работы на муниципальном уровне являются профессиональные объединения рабо</w:t>
      </w:r>
      <w:r w:rsidRPr="00FE3F77">
        <w:rPr>
          <w:sz w:val="28"/>
          <w:szCs w:val="28"/>
        </w:rPr>
        <w:t>тников дошкольных учреждений</w:t>
      </w:r>
      <w:r w:rsidRPr="00FE3F77">
        <w:rPr>
          <w:sz w:val="28"/>
          <w:szCs w:val="28"/>
        </w:rPr>
        <w:t xml:space="preserve">. Тематика районных мероприятий на 2017-18 учебный год была определена с учетом запросов самих педагогов.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Делегация педагогов дошкольных учреждений района принимала участие в заседаниях дискуссионного клуба педагогов-исследователей дошкольного образования Брянской области «Эврика», проходивших в </w:t>
      </w:r>
      <w:r w:rsidRPr="00FE3F77">
        <w:rPr>
          <w:sz w:val="28"/>
          <w:szCs w:val="28"/>
        </w:rPr>
        <w:lastRenderedPageBreak/>
        <w:t>городе Брянске и в поселке Навля; в методическом семинаре на базе городского лагеря «Искорка» для руководящих и педагогических работников дошкольных образовательных организаций региона.</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целях выявления, поддержки и распространения инновационного опыта педагогических работников дошкольных образовательных учреждений проведены конкурсы «Воспитатель года России-2018», участниками которого стали: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w:t>
      </w:r>
      <w:r w:rsidRPr="00FE3F77">
        <w:rPr>
          <w:sz w:val="28"/>
          <w:szCs w:val="28"/>
        </w:rPr>
        <w:tab/>
        <w:t>Самусенко Раиса Даниловна (детский сад «Мозаика»);</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w:t>
      </w:r>
      <w:r w:rsidRPr="00FE3F77">
        <w:rPr>
          <w:sz w:val="28"/>
          <w:szCs w:val="28"/>
        </w:rPr>
        <w:tab/>
        <w:t>Хомякова Анастасия Владимировна (детский сад «Аистенок»);</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w:t>
      </w:r>
      <w:r w:rsidRPr="00FE3F77">
        <w:rPr>
          <w:sz w:val="28"/>
          <w:szCs w:val="28"/>
        </w:rPr>
        <w:tab/>
      </w:r>
      <w:proofErr w:type="spellStart"/>
      <w:r w:rsidRPr="00FE3F77">
        <w:rPr>
          <w:sz w:val="28"/>
          <w:szCs w:val="28"/>
        </w:rPr>
        <w:t>Оноприйко</w:t>
      </w:r>
      <w:proofErr w:type="spellEnd"/>
      <w:r w:rsidRPr="00FE3F77">
        <w:rPr>
          <w:sz w:val="28"/>
          <w:szCs w:val="28"/>
        </w:rPr>
        <w:t xml:space="preserve"> Маргарита Ивановна (детский сад «Ручеек»).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Победитель конкурса Самусенко Раиса Даниловна достойно представила Выгоничский район в конкурсе профессионального мастерства на областном этапе и стала обладателем номинации «Общественное признание».</w:t>
      </w:r>
    </w:p>
    <w:p w:rsidR="009D3A1D"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Старовойтова Елена Александровна и Хомякова Анастасия Владимировна, воспитатели детского сада «Аистенок», приняли участие в региональном конкурсе «Народный учитель» и стали лауреатами в номинации «Призвание педагог».</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Ежегодно проводится конкурс педагогического мастерства – соревнование учителей в педагогическом профессионализме.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 районном конкурсе «Учитель года - 2018» приняли участие:</w:t>
      </w:r>
    </w:p>
    <w:p w:rsidR="00F415C5" w:rsidRPr="00FE3F77" w:rsidRDefault="00F415C5" w:rsidP="00F415C5">
      <w:pPr>
        <w:pStyle w:val="aa"/>
        <w:widowControl w:val="0"/>
        <w:numPr>
          <w:ilvl w:val="0"/>
          <w:numId w:val="29"/>
        </w:numPr>
        <w:shd w:val="clear" w:color="auto" w:fill="FFFFFF"/>
        <w:spacing w:before="0" w:beforeAutospacing="0" w:after="0" w:afterAutospacing="0"/>
        <w:jc w:val="both"/>
        <w:rPr>
          <w:sz w:val="28"/>
          <w:szCs w:val="28"/>
        </w:rPr>
      </w:pPr>
      <w:r w:rsidRPr="00FE3F77">
        <w:rPr>
          <w:sz w:val="28"/>
          <w:szCs w:val="28"/>
        </w:rPr>
        <w:t xml:space="preserve">Евтихова Жанна Михайловна, учитель русского языка и литературы </w:t>
      </w:r>
      <w:proofErr w:type="spellStart"/>
      <w:r w:rsidRPr="00FE3F77">
        <w:rPr>
          <w:sz w:val="28"/>
          <w:szCs w:val="28"/>
        </w:rPr>
        <w:t>Орменской</w:t>
      </w:r>
      <w:proofErr w:type="spellEnd"/>
      <w:r w:rsidRPr="00FE3F77">
        <w:rPr>
          <w:sz w:val="28"/>
          <w:szCs w:val="28"/>
        </w:rPr>
        <w:t xml:space="preserve"> школы, </w:t>
      </w:r>
    </w:p>
    <w:p w:rsidR="00F415C5" w:rsidRPr="00FE3F77" w:rsidRDefault="00F415C5" w:rsidP="00F415C5">
      <w:pPr>
        <w:pStyle w:val="aa"/>
        <w:widowControl w:val="0"/>
        <w:numPr>
          <w:ilvl w:val="0"/>
          <w:numId w:val="29"/>
        </w:numPr>
        <w:shd w:val="clear" w:color="auto" w:fill="FFFFFF"/>
        <w:spacing w:before="0" w:beforeAutospacing="0" w:after="0" w:afterAutospacing="0"/>
        <w:jc w:val="both"/>
        <w:rPr>
          <w:sz w:val="28"/>
          <w:szCs w:val="28"/>
        </w:rPr>
      </w:pPr>
      <w:proofErr w:type="spellStart"/>
      <w:r w:rsidRPr="00FE3F77">
        <w:rPr>
          <w:sz w:val="28"/>
          <w:szCs w:val="28"/>
        </w:rPr>
        <w:t>Северина</w:t>
      </w:r>
      <w:proofErr w:type="spellEnd"/>
      <w:r w:rsidRPr="00FE3F77">
        <w:rPr>
          <w:sz w:val="28"/>
          <w:szCs w:val="28"/>
        </w:rPr>
        <w:t xml:space="preserve"> Светлана Владимировна, учитель начальных классов Хмелевской школы,  </w:t>
      </w:r>
    </w:p>
    <w:p w:rsidR="00F415C5" w:rsidRPr="00FE3F77" w:rsidRDefault="00F415C5" w:rsidP="00F415C5">
      <w:pPr>
        <w:pStyle w:val="aa"/>
        <w:widowControl w:val="0"/>
        <w:numPr>
          <w:ilvl w:val="0"/>
          <w:numId w:val="29"/>
        </w:numPr>
        <w:shd w:val="clear" w:color="auto" w:fill="FFFFFF"/>
        <w:spacing w:before="0" w:beforeAutospacing="0" w:after="0" w:afterAutospacing="0"/>
        <w:jc w:val="both"/>
        <w:rPr>
          <w:sz w:val="28"/>
          <w:szCs w:val="28"/>
        </w:rPr>
      </w:pPr>
      <w:proofErr w:type="spellStart"/>
      <w:r w:rsidRPr="00FE3F77">
        <w:rPr>
          <w:sz w:val="28"/>
          <w:szCs w:val="28"/>
        </w:rPr>
        <w:t>Гераськова</w:t>
      </w:r>
      <w:proofErr w:type="spellEnd"/>
      <w:r w:rsidRPr="00FE3F77">
        <w:rPr>
          <w:sz w:val="28"/>
          <w:szCs w:val="28"/>
        </w:rPr>
        <w:t xml:space="preserve"> Вера Кондратьевна, учитель русского языка и литературы </w:t>
      </w:r>
      <w:proofErr w:type="spellStart"/>
      <w:r w:rsidRPr="00FE3F77">
        <w:rPr>
          <w:sz w:val="28"/>
          <w:szCs w:val="28"/>
        </w:rPr>
        <w:t>Красносельской</w:t>
      </w:r>
      <w:proofErr w:type="spellEnd"/>
      <w:r w:rsidRPr="00FE3F77">
        <w:rPr>
          <w:sz w:val="28"/>
          <w:szCs w:val="28"/>
        </w:rPr>
        <w:t xml:space="preserve"> школы,  </w:t>
      </w:r>
    </w:p>
    <w:p w:rsidR="00F415C5" w:rsidRPr="00FE3F77" w:rsidRDefault="00F415C5" w:rsidP="00F415C5">
      <w:pPr>
        <w:pStyle w:val="aa"/>
        <w:widowControl w:val="0"/>
        <w:numPr>
          <w:ilvl w:val="0"/>
          <w:numId w:val="29"/>
        </w:numPr>
        <w:shd w:val="clear" w:color="auto" w:fill="FFFFFF"/>
        <w:spacing w:before="0" w:beforeAutospacing="0" w:after="0" w:afterAutospacing="0"/>
        <w:jc w:val="both"/>
        <w:rPr>
          <w:sz w:val="28"/>
          <w:szCs w:val="28"/>
        </w:rPr>
      </w:pPr>
      <w:r w:rsidRPr="00FE3F77">
        <w:rPr>
          <w:sz w:val="28"/>
          <w:szCs w:val="28"/>
        </w:rPr>
        <w:t xml:space="preserve">Панасова Ольга Владимировна, учитель русского языка и литературы </w:t>
      </w:r>
      <w:proofErr w:type="spellStart"/>
      <w:r w:rsidRPr="00FE3F77">
        <w:rPr>
          <w:sz w:val="28"/>
          <w:szCs w:val="28"/>
        </w:rPr>
        <w:t>Лопушской</w:t>
      </w:r>
      <w:proofErr w:type="spellEnd"/>
      <w:r w:rsidRPr="00FE3F77">
        <w:rPr>
          <w:sz w:val="28"/>
          <w:szCs w:val="28"/>
        </w:rPr>
        <w:t xml:space="preserve"> школы, </w:t>
      </w:r>
    </w:p>
    <w:p w:rsidR="00F415C5" w:rsidRPr="00FE3F77" w:rsidRDefault="00F415C5" w:rsidP="00F415C5">
      <w:pPr>
        <w:pStyle w:val="aa"/>
        <w:widowControl w:val="0"/>
        <w:numPr>
          <w:ilvl w:val="0"/>
          <w:numId w:val="29"/>
        </w:numPr>
        <w:shd w:val="clear" w:color="auto" w:fill="FFFFFF"/>
        <w:spacing w:before="0" w:beforeAutospacing="0" w:after="0" w:afterAutospacing="0"/>
        <w:jc w:val="both"/>
        <w:rPr>
          <w:sz w:val="28"/>
          <w:szCs w:val="28"/>
        </w:rPr>
      </w:pPr>
      <w:r w:rsidRPr="00FE3F77">
        <w:rPr>
          <w:sz w:val="28"/>
          <w:szCs w:val="28"/>
        </w:rPr>
        <w:t xml:space="preserve">Корнеев Федор Александрович, преподаватель-организатор ОБЖ </w:t>
      </w:r>
      <w:proofErr w:type="spellStart"/>
      <w:r w:rsidRPr="00FE3F77">
        <w:rPr>
          <w:sz w:val="28"/>
          <w:szCs w:val="28"/>
        </w:rPr>
        <w:t>Кокинской</w:t>
      </w:r>
      <w:proofErr w:type="spellEnd"/>
      <w:r w:rsidRPr="00FE3F77">
        <w:rPr>
          <w:sz w:val="28"/>
          <w:szCs w:val="28"/>
        </w:rPr>
        <w:t xml:space="preserve"> школы,</w:t>
      </w:r>
    </w:p>
    <w:p w:rsidR="009D3A1D" w:rsidRPr="00FE3F77" w:rsidRDefault="00F415C5" w:rsidP="00F415C5">
      <w:pPr>
        <w:pStyle w:val="aa"/>
        <w:widowControl w:val="0"/>
        <w:numPr>
          <w:ilvl w:val="0"/>
          <w:numId w:val="29"/>
        </w:numPr>
        <w:shd w:val="clear" w:color="auto" w:fill="FFFFFF"/>
        <w:spacing w:before="0" w:beforeAutospacing="0" w:after="0" w:afterAutospacing="0"/>
        <w:jc w:val="both"/>
        <w:rPr>
          <w:sz w:val="28"/>
          <w:szCs w:val="28"/>
        </w:rPr>
      </w:pPr>
      <w:proofErr w:type="spellStart"/>
      <w:r w:rsidRPr="00FE3F77">
        <w:rPr>
          <w:sz w:val="28"/>
          <w:szCs w:val="28"/>
        </w:rPr>
        <w:t>Трубицына</w:t>
      </w:r>
      <w:proofErr w:type="spellEnd"/>
      <w:r w:rsidRPr="00FE3F77">
        <w:rPr>
          <w:sz w:val="28"/>
          <w:szCs w:val="28"/>
        </w:rPr>
        <w:t xml:space="preserve"> Светлана Витальевна, учитель русского языка и литературы Выгоничской школы.</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рамках приоритетного национального проекта «Образование» на муниципальном уровне ежегодно присуждается премия главы администрации Выгоничского района.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Победителями конкурса в 2018 году </w:t>
      </w:r>
      <w:proofErr w:type="gramStart"/>
      <w:r w:rsidRPr="00FE3F77">
        <w:rPr>
          <w:sz w:val="28"/>
          <w:szCs w:val="28"/>
        </w:rPr>
        <w:t>признаны</w:t>
      </w:r>
      <w:proofErr w:type="gramEnd"/>
      <w:r w:rsidRPr="00FE3F77">
        <w:rPr>
          <w:sz w:val="28"/>
          <w:szCs w:val="28"/>
        </w:rPr>
        <w:t>:</w:t>
      </w:r>
    </w:p>
    <w:p w:rsidR="00F415C5" w:rsidRPr="00FE3F77" w:rsidRDefault="00F415C5" w:rsidP="00F415C5">
      <w:pPr>
        <w:pStyle w:val="aa"/>
        <w:widowControl w:val="0"/>
        <w:numPr>
          <w:ilvl w:val="0"/>
          <w:numId w:val="35"/>
        </w:numPr>
        <w:shd w:val="clear" w:color="auto" w:fill="FFFFFF"/>
        <w:spacing w:before="0" w:beforeAutospacing="0" w:after="0" w:afterAutospacing="0"/>
        <w:jc w:val="both"/>
        <w:rPr>
          <w:sz w:val="28"/>
          <w:szCs w:val="28"/>
        </w:rPr>
      </w:pPr>
      <w:r w:rsidRPr="00FE3F77">
        <w:rPr>
          <w:sz w:val="28"/>
          <w:szCs w:val="28"/>
        </w:rPr>
        <w:t xml:space="preserve">Круговых Любовь Владимировна, учитель начальных классов </w:t>
      </w:r>
      <w:proofErr w:type="spellStart"/>
      <w:r w:rsidRPr="00FE3F77">
        <w:rPr>
          <w:sz w:val="28"/>
          <w:szCs w:val="28"/>
        </w:rPr>
        <w:t>Лопушской</w:t>
      </w:r>
      <w:proofErr w:type="spellEnd"/>
      <w:r w:rsidRPr="00FE3F77">
        <w:rPr>
          <w:sz w:val="28"/>
          <w:szCs w:val="28"/>
        </w:rPr>
        <w:t xml:space="preserve"> школы,  </w:t>
      </w:r>
    </w:p>
    <w:p w:rsidR="00F415C5" w:rsidRPr="00FE3F77" w:rsidRDefault="00F415C5" w:rsidP="00F415C5">
      <w:pPr>
        <w:pStyle w:val="aa"/>
        <w:widowControl w:val="0"/>
        <w:numPr>
          <w:ilvl w:val="0"/>
          <w:numId w:val="35"/>
        </w:numPr>
        <w:shd w:val="clear" w:color="auto" w:fill="FFFFFF"/>
        <w:spacing w:before="0" w:beforeAutospacing="0" w:after="0" w:afterAutospacing="0"/>
        <w:jc w:val="both"/>
        <w:rPr>
          <w:sz w:val="28"/>
          <w:szCs w:val="28"/>
        </w:rPr>
      </w:pPr>
      <w:proofErr w:type="spellStart"/>
      <w:r w:rsidRPr="00FE3F77">
        <w:rPr>
          <w:sz w:val="28"/>
          <w:szCs w:val="28"/>
        </w:rPr>
        <w:t>Белокаменцева</w:t>
      </w:r>
      <w:proofErr w:type="spellEnd"/>
      <w:r w:rsidRPr="00FE3F77">
        <w:rPr>
          <w:sz w:val="28"/>
          <w:szCs w:val="28"/>
        </w:rPr>
        <w:t xml:space="preserve"> Любовь Алексеевна, инструктор по физической культуре детского сада «Аистенок» п. Выгоничи.</w:t>
      </w:r>
    </w:p>
    <w:p w:rsidR="009976D0" w:rsidRDefault="00F415C5" w:rsidP="009976D0">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Победителем конкурса на получение премии Президента Российской Федерации стала </w:t>
      </w:r>
      <w:proofErr w:type="spellStart"/>
      <w:r w:rsidRPr="00FE3F77">
        <w:rPr>
          <w:sz w:val="28"/>
          <w:szCs w:val="28"/>
        </w:rPr>
        <w:t>Лукутина</w:t>
      </w:r>
      <w:proofErr w:type="spellEnd"/>
      <w:r w:rsidRPr="00FE3F77">
        <w:rPr>
          <w:sz w:val="28"/>
          <w:szCs w:val="28"/>
        </w:rPr>
        <w:t xml:space="preserve"> Наталья Анатольевна, учитель химии и биологии </w:t>
      </w:r>
      <w:proofErr w:type="spellStart"/>
      <w:r w:rsidRPr="00FE3F77">
        <w:rPr>
          <w:sz w:val="28"/>
          <w:szCs w:val="28"/>
        </w:rPr>
        <w:t>Лопушской</w:t>
      </w:r>
      <w:proofErr w:type="spellEnd"/>
      <w:r w:rsidRPr="00FE3F77">
        <w:rPr>
          <w:sz w:val="28"/>
          <w:szCs w:val="28"/>
        </w:rPr>
        <w:t xml:space="preserve"> школы.</w:t>
      </w:r>
      <w:r w:rsidR="009976D0">
        <w:rPr>
          <w:sz w:val="28"/>
          <w:szCs w:val="28"/>
        </w:rPr>
        <w:t xml:space="preserve"> </w:t>
      </w:r>
      <w:r w:rsidR="009976D0">
        <w:rPr>
          <w:sz w:val="28"/>
          <w:szCs w:val="28"/>
        </w:rPr>
        <w:br w:type="page"/>
      </w:r>
    </w:p>
    <w:p w:rsidR="00F415C5" w:rsidRPr="00FE3F77" w:rsidRDefault="00F415C5" w:rsidP="00F415C5">
      <w:pPr>
        <w:pStyle w:val="aa"/>
        <w:widowControl w:val="0"/>
        <w:shd w:val="clear" w:color="auto" w:fill="FFFFFF"/>
        <w:spacing w:before="0" w:beforeAutospacing="0" w:after="0" w:afterAutospacing="0"/>
        <w:jc w:val="center"/>
        <w:rPr>
          <w:caps/>
          <w:sz w:val="28"/>
          <w:szCs w:val="28"/>
        </w:rPr>
      </w:pPr>
      <w:r w:rsidRPr="00FE3F77">
        <w:rPr>
          <w:b/>
          <w:caps/>
          <w:sz w:val="28"/>
          <w:szCs w:val="28"/>
        </w:rPr>
        <w:lastRenderedPageBreak/>
        <w:t xml:space="preserve">4. </w:t>
      </w:r>
      <w:r w:rsidRPr="00FE3F77">
        <w:rPr>
          <w:b/>
          <w:caps/>
          <w:sz w:val="28"/>
          <w:szCs w:val="28"/>
        </w:rPr>
        <w:t>Условия обучения и эффективность использования ресурсов</w:t>
      </w:r>
    </w:p>
    <w:p w:rsidR="00F415C5" w:rsidRPr="00FE3F77" w:rsidRDefault="00F415C5" w:rsidP="00F415C5">
      <w:pPr>
        <w:pStyle w:val="aa"/>
        <w:widowControl w:val="0"/>
        <w:shd w:val="clear" w:color="auto" w:fill="FFFFFF"/>
        <w:spacing w:before="0" w:beforeAutospacing="0" w:after="0" w:afterAutospacing="0"/>
        <w:jc w:val="both"/>
        <w:rPr>
          <w:sz w:val="28"/>
          <w:szCs w:val="28"/>
        </w:rPr>
      </w:pP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Подготовка образовательных организаций к новому учебному году </w:t>
      </w:r>
      <w:r w:rsidRPr="00FE3F77">
        <w:rPr>
          <w:sz w:val="28"/>
          <w:szCs w:val="28"/>
        </w:rPr>
        <w:t>является приоритетным направлением в деятельности администрации района, отдела образования, образовательных организаций.</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Значительный объем работы выполняется в короткий летний период.</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Н</w:t>
      </w:r>
      <w:r w:rsidRPr="00FE3F77">
        <w:rPr>
          <w:sz w:val="28"/>
          <w:szCs w:val="28"/>
        </w:rPr>
        <w:t xml:space="preserve">а подготовку учреждений образования к новому учебному году выделено более 4,5 миллионов рублей.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рамках выполнения требований по антитеррористической защищенности учреждений образования установлена система видеонаблюдения в 2 школах и 4 филиалах на сумму 530 тысяч рублей.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 рамках обеспечения требований пожарной безопасности произведена заправка и техническое обслуживание огнетушителей, в ряде школ установлены противопожарные люки и двери, выполнены технические отчеты по испытаниям электрооборудования на сумму 850 тысяч рублей.</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В детском саду «Десняночка» поселка Выгоничи выполнен ремонт твердого покрытия на сумму 400 тысяч рублей.</w:t>
      </w:r>
    </w:p>
    <w:p w:rsidR="00F415C5" w:rsidRPr="00FE3F77" w:rsidRDefault="00FE3F77"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З</w:t>
      </w:r>
      <w:r w:rsidR="00F415C5" w:rsidRPr="00FE3F77">
        <w:rPr>
          <w:sz w:val="28"/>
          <w:szCs w:val="28"/>
        </w:rPr>
        <w:t>авершен</w:t>
      </w:r>
      <w:r w:rsidRPr="00FE3F77">
        <w:rPr>
          <w:sz w:val="28"/>
          <w:szCs w:val="28"/>
        </w:rPr>
        <w:t>ы</w:t>
      </w:r>
      <w:r w:rsidR="00F415C5" w:rsidRPr="00FE3F77">
        <w:rPr>
          <w:sz w:val="28"/>
          <w:szCs w:val="28"/>
        </w:rPr>
        <w:t xml:space="preserve"> работы по монтажу теплых туалетов в </w:t>
      </w:r>
      <w:proofErr w:type="spellStart"/>
      <w:r w:rsidR="00F415C5" w:rsidRPr="00FE3F77">
        <w:rPr>
          <w:sz w:val="28"/>
          <w:szCs w:val="28"/>
        </w:rPr>
        <w:t>Орменской</w:t>
      </w:r>
      <w:proofErr w:type="spellEnd"/>
      <w:r w:rsidR="00F415C5" w:rsidRPr="00FE3F77">
        <w:rPr>
          <w:sz w:val="28"/>
          <w:szCs w:val="28"/>
        </w:rPr>
        <w:t xml:space="preserve"> школе. На данные виды работ выделено 580 тысяч рублей.</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Выгоничской школе </w:t>
      </w:r>
      <w:r w:rsidR="00FE3F77" w:rsidRPr="00FE3F77">
        <w:rPr>
          <w:sz w:val="28"/>
          <w:szCs w:val="28"/>
        </w:rPr>
        <w:t>проведены</w:t>
      </w:r>
      <w:r w:rsidRPr="00FE3F77">
        <w:rPr>
          <w:sz w:val="28"/>
          <w:szCs w:val="28"/>
        </w:rPr>
        <w:t xml:space="preserve"> работы по ремонту кровли, стоимость данных работ составляет 900 тысяч рублей.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За счет средств местного бюджета также выполнены следующие мероприятия:</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установлены теневые навесы в </w:t>
      </w:r>
      <w:proofErr w:type="spellStart"/>
      <w:r w:rsidRPr="00FE3F77">
        <w:rPr>
          <w:sz w:val="28"/>
          <w:szCs w:val="28"/>
        </w:rPr>
        <w:t>Полужской</w:t>
      </w:r>
      <w:proofErr w:type="spellEnd"/>
      <w:r w:rsidRPr="00FE3F77">
        <w:rPr>
          <w:sz w:val="28"/>
          <w:szCs w:val="28"/>
        </w:rPr>
        <w:t xml:space="preserve"> школе и Городецком филиале для дошкольных групп;  </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отремонтированы раздевалки в Городецком филиале;</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закуплена школьная мебель;</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приобретены кроватки в детские сады «Ручеек» (поселка Десна) и «Родничок» (поселка Выгоничи), теплые </w:t>
      </w:r>
      <w:proofErr w:type="spellStart"/>
      <w:r w:rsidRPr="00FE3F77">
        <w:rPr>
          <w:sz w:val="28"/>
          <w:szCs w:val="28"/>
        </w:rPr>
        <w:t>одеялки</w:t>
      </w:r>
      <w:proofErr w:type="spellEnd"/>
      <w:r w:rsidRPr="00FE3F77">
        <w:rPr>
          <w:sz w:val="28"/>
          <w:szCs w:val="28"/>
        </w:rPr>
        <w:t xml:space="preserve"> и ноутбук в детский сад «Земляничка» (села </w:t>
      </w:r>
      <w:proofErr w:type="spellStart"/>
      <w:r w:rsidRPr="00FE3F77">
        <w:rPr>
          <w:sz w:val="28"/>
          <w:szCs w:val="28"/>
        </w:rPr>
        <w:t>Уты</w:t>
      </w:r>
      <w:proofErr w:type="spellEnd"/>
      <w:r w:rsidRPr="00FE3F77">
        <w:rPr>
          <w:sz w:val="28"/>
          <w:szCs w:val="28"/>
        </w:rPr>
        <w:t>);</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отремонтирована мягкая кровля в </w:t>
      </w:r>
      <w:proofErr w:type="spellStart"/>
      <w:r w:rsidRPr="00FE3F77">
        <w:rPr>
          <w:sz w:val="28"/>
          <w:szCs w:val="28"/>
        </w:rPr>
        <w:t>Полужской</w:t>
      </w:r>
      <w:proofErr w:type="spellEnd"/>
      <w:r w:rsidRPr="00FE3F77">
        <w:rPr>
          <w:sz w:val="28"/>
          <w:szCs w:val="28"/>
        </w:rPr>
        <w:t xml:space="preserve"> и Хмелевской школах, в детском саду «Снежинка» поселка Пильшино;</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заменены оконные блоки в </w:t>
      </w:r>
      <w:proofErr w:type="spellStart"/>
      <w:r w:rsidRPr="00FE3F77">
        <w:rPr>
          <w:sz w:val="28"/>
          <w:szCs w:val="28"/>
        </w:rPr>
        <w:t>Полужской</w:t>
      </w:r>
      <w:proofErr w:type="spellEnd"/>
      <w:r w:rsidRPr="00FE3F77">
        <w:rPr>
          <w:sz w:val="28"/>
          <w:szCs w:val="28"/>
        </w:rPr>
        <w:t>, Хмелевской школах;</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установлено ограждение в </w:t>
      </w:r>
      <w:proofErr w:type="spellStart"/>
      <w:r w:rsidRPr="00FE3F77">
        <w:rPr>
          <w:sz w:val="28"/>
          <w:szCs w:val="28"/>
        </w:rPr>
        <w:t>Красносельской</w:t>
      </w:r>
      <w:proofErr w:type="spellEnd"/>
      <w:r w:rsidRPr="00FE3F77">
        <w:rPr>
          <w:sz w:val="28"/>
          <w:szCs w:val="28"/>
        </w:rPr>
        <w:t xml:space="preserve"> школе;</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 приобретено холодильное оборудование для школ.</w:t>
      </w:r>
    </w:p>
    <w:p w:rsidR="00F415C5" w:rsidRPr="00FE3F77" w:rsidRDefault="00F415C5" w:rsidP="00F415C5">
      <w:pPr>
        <w:pStyle w:val="aa"/>
        <w:widowControl w:val="0"/>
        <w:shd w:val="clear" w:color="auto" w:fill="FFFFFF"/>
        <w:spacing w:before="0" w:beforeAutospacing="0" w:after="0" w:afterAutospacing="0"/>
        <w:ind w:firstLine="709"/>
        <w:jc w:val="both"/>
        <w:rPr>
          <w:sz w:val="28"/>
          <w:szCs w:val="28"/>
        </w:rPr>
      </w:pPr>
      <w:r w:rsidRPr="00FE3F77">
        <w:rPr>
          <w:sz w:val="28"/>
          <w:szCs w:val="28"/>
        </w:rPr>
        <w:t>На подготовку учреждений образования к отопительному сезону из бюджета района выделено 350 тысяч рублей.</w:t>
      </w:r>
    </w:p>
    <w:p w:rsidR="00F415C5" w:rsidRPr="00FE3F77" w:rsidRDefault="00F415C5"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В 2017-</w:t>
      </w:r>
      <w:r w:rsidR="00FE3F77" w:rsidRPr="00FE3F77">
        <w:rPr>
          <w:sz w:val="28"/>
          <w:szCs w:val="28"/>
        </w:rPr>
        <w:t>20</w:t>
      </w:r>
      <w:r w:rsidRPr="00FE3F77">
        <w:rPr>
          <w:sz w:val="28"/>
          <w:szCs w:val="28"/>
        </w:rPr>
        <w:t xml:space="preserve">18 учебном году Лопушская и Орменская школы за счет средств регионального бюджета при поддержке </w:t>
      </w:r>
      <w:proofErr w:type="gramStart"/>
      <w:r w:rsidRPr="00FE3F77">
        <w:rPr>
          <w:sz w:val="28"/>
          <w:szCs w:val="28"/>
        </w:rPr>
        <w:t>Губернатора Брянской области Александра Васильевича Богомаза</w:t>
      </w:r>
      <w:proofErr w:type="gramEnd"/>
      <w:r w:rsidRPr="00FE3F77">
        <w:rPr>
          <w:sz w:val="28"/>
          <w:szCs w:val="28"/>
        </w:rPr>
        <w:t xml:space="preserve"> получили 3 новых школьных автобуса.</w:t>
      </w:r>
    </w:p>
    <w:p w:rsidR="00F415C5" w:rsidRPr="00FE3F77" w:rsidRDefault="00F415C5"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прошлом учебном году для ежедневного подвоза школьников к месту учебы было задействовано 10 школьных автобусов. На подготовку парка школьных автобусов к работе в новом учебном году из местного </w:t>
      </w:r>
      <w:r w:rsidRPr="00FE3F77">
        <w:rPr>
          <w:sz w:val="28"/>
          <w:szCs w:val="28"/>
        </w:rPr>
        <w:lastRenderedPageBreak/>
        <w:t>бюджета было выделено 590 тысяч рублей.</w:t>
      </w:r>
    </w:p>
    <w:p w:rsidR="00F415C5" w:rsidRPr="00FE3F77" w:rsidRDefault="00F415C5"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Нельзя не сказать и о поддержке сферы образования партией «Единая Россия». В рамках партийного проекта «Детский спорт» произведен капитальный ремонт спортивного зала </w:t>
      </w:r>
      <w:proofErr w:type="spellStart"/>
      <w:r w:rsidRPr="00FE3F77">
        <w:rPr>
          <w:sz w:val="28"/>
          <w:szCs w:val="28"/>
        </w:rPr>
        <w:t>Красносельской</w:t>
      </w:r>
      <w:proofErr w:type="spellEnd"/>
      <w:r w:rsidRPr="00FE3F77">
        <w:rPr>
          <w:sz w:val="28"/>
          <w:szCs w:val="28"/>
        </w:rPr>
        <w:t xml:space="preserve"> школы, который теперь оборудован современным спортивным инвентарем, душевыми и теплыми туалетами.</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В Выгоничском районе сложилась система организации отдыха, оздоровления и занятости детей и подростков, основанная на межведомственном взаимодействии. Летом 2018 года функционировало 13 пришкольных лагерей с дневным пребыванием, в которых отдохнули 625 обучающихся.</w:t>
      </w:r>
    </w:p>
    <w:p w:rsidR="00F415C5"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Начиная с мая, школьников района принимали загородные оздоровительные организации, в которых отдохнуло 210 детей.</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Курсы повышения квалификации учителями-предметниками в 2017-18 учебном году прошли 68 педагогических работников.</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Педагоги Выгоничского района имеют достаточный уровень квалификации. В образовательных организациях работают 170 учителей. Квалификационные категории имеют 94%, в том числе:</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высшую категорию - 76 человек.</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 </w:t>
      </w:r>
      <w:proofErr w:type="gramStart"/>
      <w:r w:rsidRPr="00FE3F77">
        <w:rPr>
          <w:sz w:val="28"/>
          <w:szCs w:val="28"/>
        </w:rPr>
        <w:t>п</w:t>
      </w:r>
      <w:proofErr w:type="gramEnd"/>
      <w:r w:rsidRPr="00FE3F77">
        <w:rPr>
          <w:sz w:val="28"/>
          <w:szCs w:val="28"/>
        </w:rPr>
        <w:t xml:space="preserve">ервую категорию – 88 человек. </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В этом учебном году были аттестованы 23 </w:t>
      </w:r>
      <w:proofErr w:type="gramStart"/>
      <w:r w:rsidRPr="00FE3F77">
        <w:rPr>
          <w:sz w:val="28"/>
          <w:szCs w:val="28"/>
        </w:rPr>
        <w:t>педагогических</w:t>
      </w:r>
      <w:proofErr w:type="gramEnd"/>
      <w:r w:rsidRPr="00FE3F77">
        <w:rPr>
          <w:sz w:val="28"/>
          <w:szCs w:val="28"/>
        </w:rPr>
        <w:t xml:space="preserve"> работника. </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6 учителей – на высшую, 17 – на первую квалификационную категорию. </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 xml:space="preserve">Приоритетным направлением кадровой политики в образовании является привлечение и закрепление молодых педагогов. В целях привлечения молодежи с педагогическим образованием на село в Выгоничском районе действует ряд мер социальной поддержки. </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r w:rsidRPr="00FE3F77">
        <w:rPr>
          <w:sz w:val="28"/>
          <w:szCs w:val="28"/>
        </w:rPr>
        <w:t>И отрадно отметить, что в 2018 году в ряды педагогов Выгоничского района вливаются 5 молодых специалистов. Мы рады приветствовать наших коллег, желаем Вам долгих лет трудовой деятельности в нашем районе. Уверены, что не за горами тот день, когда Вы, молодые специалисты, продемонстрируете свой педагогический стиль, раскроете секреты своего педагогического мастерства.</w:t>
      </w: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p>
    <w:p w:rsidR="00FE3F77" w:rsidRPr="00FE3F77" w:rsidRDefault="00FE3F77" w:rsidP="00FE3F77">
      <w:pPr>
        <w:pStyle w:val="aa"/>
        <w:widowControl w:val="0"/>
        <w:shd w:val="clear" w:color="auto" w:fill="FFFFFF"/>
        <w:spacing w:before="0" w:beforeAutospacing="0" w:after="0" w:afterAutospacing="0"/>
        <w:ind w:firstLine="709"/>
        <w:jc w:val="both"/>
        <w:rPr>
          <w:sz w:val="28"/>
          <w:szCs w:val="28"/>
        </w:rPr>
      </w:pPr>
    </w:p>
    <w:p w:rsidR="00FE3F77" w:rsidRPr="00FE3F77" w:rsidRDefault="00FE3F77">
      <w:pPr>
        <w:rPr>
          <w:rFonts w:ascii="Times New Roman" w:eastAsia="Times New Roman" w:hAnsi="Times New Roman" w:cs="Times New Roman"/>
          <w:sz w:val="28"/>
          <w:szCs w:val="28"/>
        </w:rPr>
      </w:pPr>
      <w:r w:rsidRPr="00FE3F77">
        <w:rPr>
          <w:sz w:val="28"/>
          <w:szCs w:val="28"/>
        </w:rPr>
        <w:br w:type="page"/>
      </w:r>
    </w:p>
    <w:p w:rsidR="00FE3F77" w:rsidRPr="00FE3F77" w:rsidRDefault="00FE3F77" w:rsidP="00FE3F77">
      <w:pPr>
        <w:pStyle w:val="a9"/>
        <w:widowControl w:val="0"/>
        <w:spacing w:after="0" w:line="240" w:lineRule="auto"/>
        <w:ind w:left="0" w:firstLine="709"/>
        <w:jc w:val="center"/>
        <w:rPr>
          <w:rFonts w:ascii="Times New Roman" w:hAnsi="Times New Roman" w:cs="Times New Roman"/>
          <w:b/>
          <w:caps/>
          <w:color w:val="000000"/>
          <w:sz w:val="28"/>
          <w:szCs w:val="28"/>
        </w:rPr>
      </w:pPr>
      <w:r w:rsidRPr="00FE3F77">
        <w:rPr>
          <w:rFonts w:ascii="Times New Roman" w:hAnsi="Times New Roman" w:cs="Times New Roman"/>
          <w:b/>
          <w:caps/>
          <w:color w:val="000000"/>
          <w:sz w:val="28"/>
          <w:szCs w:val="28"/>
        </w:rPr>
        <w:lastRenderedPageBreak/>
        <w:t>5. Меры по развитию системы образования</w:t>
      </w:r>
    </w:p>
    <w:p w:rsidR="00FE3F77" w:rsidRPr="00FE3F77" w:rsidRDefault="00FE3F77" w:rsidP="009D3A1D">
      <w:pPr>
        <w:pStyle w:val="a9"/>
        <w:widowControl w:val="0"/>
        <w:spacing w:after="0" w:line="240" w:lineRule="auto"/>
        <w:ind w:left="0" w:firstLine="709"/>
        <w:jc w:val="both"/>
        <w:rPr>
          <w:rFonts w:ascii="Times New Roman" w:hAnsi="Times New Roman" w:cs="Times New Roman"/>
          <w:color w:val="000000"/>
          <w:sz w:val="28"/>
          <w:szCs w:val="28"/>
        </w:rPr>
      </w:pPr>
    </w:p>
    <w:p w:rsidR="00265945" w:rsidRPr="00FE3F77" w:rsidRDefault="00265945" w:rsidP="009D3A1D">
      <w:pPr>
        <w:pStyle w:val="a9"/>
        <w:widowControl w:val="0"/>
        <w:spacing w:after="0" w:line="240" w:lineRule="auto"/>
        <w:ind w:left="0" w:firstLine="709"/>
        <w:jc w:val="both"/>
        <w:rPr>
          <w:rFonts w:ascii="Times New Roman" w:hAnsi="Times New Roman" w:cs="Times New Roman"/>
          <w:sz w:val="28"/>
          <w:szCs w:val="28"/>
        </w:rPr>
      </w:pPr>
      <w:r w:rsidRPr="00FE3F77">
        <w:rPr>
          <w:rFonts w:ascii="Times New Roman" w:hAnsi="Times New Roman" w:cs="Times New Roman"/>
          <w:color w:val="000000"/>
          <w:sz w:val="28"/>
          <w:szCs w:val="28"/>
        </w:rPr>
        <w:t>Реализация мероприятий муниципальной программы «Развитие образования В</w:t>
      </w:r>
      <w:r w:rsidR="005101AF" w:rsidRPr="00FE3F77">
        <w:rPr>
          <w:rFonts w:ascii="Times New Roman" w:hAnsi="Times New Roman" w:cs="Times New Roman"/>
          <w:color w:val="000000"/>
          <w:sz w:val="28"/>
          <w:szCs w:val="28"/>
        </w:rPr>
        <w:t>ыгоничского</w:t>
      </w:r>
      <w:r w:rsidRPr="00FE3F77">
        <w:rPr>
          <w:rFonts w:ascii="Times New Roman" w:hAnsi="Times New Roman" w:cs="Times New Roman"/>
          <w:color w:val="000000"/>
          <w:sz w:val="28"/>
          <w:szCs w:val="28"/>
        </w:rPr>
        <w:t xml:space="preserve"> муниципального района на 2014-20</w:t>
      </w:r>
      <w:r w:rsidR="00FE3F77" w:rsidRPr="00FE3F77">
        <w:rPr>
          <w:rFonts w:ascii="Times New Roman" w:hAnsi="Times New Roman" w:cs="Times New Roman"/>
          <w:color w:val="000000"/>
          <w:sz w:val="28"/>
          <w:szCs w:val="28"/>
        </w:rPr>
        <w:t>20</w:t>
      </w:r>
      <w:r w:rsidRPr="00FE3F77">
        <w:rPr>
          <w:rFonts w:ascii="Times New Roman" w:hAnsi="Times New Roman" w:cs="Times New Roman"/>
          <w:color w:val="000000"/>
          <w:sz w:val="28"/>
          <w:szCs w:val="28"/>
        </w:rPr>
        <w:t xml:space="preserve"> годы» и Плана мероприятий («дорожная карта) «Изменения, направленные на повышение эффективности образования на 2014-20</w:t>
      </w:r>
      <w:r w:rsidR="00FE3F77" w:rsidRPr="00FE3F77">
        <w:rPr>
          <w:rFonts w:ascii="Times New Roman" w:hAnsi="Times New Roman" w:cs="Times New Roman"/>
          <w:color w:val="000000"/>
          <w:sz w:val="28"/>
          <w:szCs w:val="28"/>
        </w:rPr>
        <w:t>20</w:t>
      </w:r>
      <w:r w:rsidRPr="00FE3F77">
        <w:rPr>
          <w:rFonts w:ascii="Times New Roman" w:hAnsi="Times New Roman" w:cs="Times New Roman"/>
          <w:color w:val="000000"/>
          <w:sz w:val="28"/>
          <w:szCs w:val="28"/>
        </w:rPr>
        <w:t xml:space="preserve"> годы»</w:t>
      </w:r>
      <w:r w:rsidRPr="00FE3F77">
        <w:rPr>
          <w:rFonts w:ascii="Times New Roman" w:hAnsi="Times New Roman" w:cs="Times New Roman"/>
          <w:color w:val="FF0000"/>
          <w:sz w:val="28"/>
          <w:szCs w:val="28"/>
        </w:rPr>
        <w:t xml:space="preserve"> </w:t>
      </w:r>
      <w:r w:rsidRPr="00FE3F77">
        <w:rPr>
          <w:rFonts w:ascii="Times New Roman" w:hAnsi="Times New Roman" w:cs="Times New Roman"/>
          <w:sz w:val="28"/>
          <w:szCs w:val="28"/>
        </w:rPr>
        <w:t xml:space="preserve">являются системой координат для любых проектов в сфере образования. </w:t>
      </w:r>
    </w:p>
    <w:p w:rsidR="00FE3F77" w:rsidRPr="00FE3F77" w:rsidRDefault="00265945" w:rsidP="00FE3F77">
      <w:pPr>
        <w:widowControl w:val="0"/>
        <w:spacing w:after="0" w:line="240" w:lineRule="auto"/>
        <w:ind w:firstLine="709"/>
        <w:jc w:val="both"/>
        <w:rPr>
          <w:rFonts w:ascii="Times New Roman" w:hAnsi="Times New Roman" w:cs="Times New Roman"/>
          <w:bCs/>
          <w:sz w:val="28"/>
          <w:szCs w:val="28"/>
          <w:shd w:val="clear" w:color="auto" w:fill="FFFFFF"/>
        </w:rPr>
      </w:pPr>
      <w:r w:rsidRPr="00FE3F77">
        <w:rPr>
          <w:rFonts w:ascii="Times New Roman" w:hAnsi="Times New Roman" w:cs="Times New Roman"/>
          <w:w w:val="107"/>
          <w:sz w:val="28"/>
          <w:szCs w:val="28"/>
        </w:rPr>
        <w:t>Для улучшения содержания и повышения качества образования разработаны и реализуются районные  программы:</w:t>
      </w:r>
    </w:p>
    <w:p w:rsidR="00FE3F77" w:rsidRPr="00FE3F77" w:rsidRDefault="00265945" w:rsidP="00FE3F77">
      <w:pPr>
        <w:pStyle w:val="a9"/>
        <w:widowControl w:val="0"/>
        <w:numPr>
          <w:ilvl w:val="0"/>
          <w:numId w:val="36"/>
        </w:numPr>
        <w:spacing w:after="0" w:line="240" w:lineRule="auto"/>
        <w:jc w:val="both"/>
        <w:rPr>
          <w:rFonts w:ascii="Times New Roman" w:hAnsi="Times New Roman" w:cs="Times New Roman"/>
          <w:bCs/>
          <w:sz w:val="28"/>
          <w:szCs w:val="28"/>
          <w:shd w:val="clear" w:color="auto" w:fill="FFFFFF"/>
        </w:rPr>
      </w:pPr>
      <w:r w:rsidRPr="00FE3F77">
        <w:rPr>
          <w:rFonts w:ascii="Times New Roman" w:hAnsi="Times New Roman" w:cs="Times New Roman"/>
          <w:bCs/>
          <w:sz w:val="28"/>
          <w:szCs w:val="28"/>
          <w:shd w:val="clear" w:color="auto" w:fill="FFFFFF"/>
        </w:rPr>
        <w:t>Муниципальная программа «Разв</w:t>
      </w:r>
      <w:r w:rsidR="004008E6" w:rsidRPr="00FE3F77">
        <w:rPr>
          <w:rFonts w:ascii="Times New Roman" w:hAnsi="Times New Roman" w:cs="Times New Roman"/>
          <w:bCs/>
          <w:sz w:val="28"/>
          <w:szCs w:val="28"/>
          <w:shd w:val="clear" w:color="auto" w:fill="FFFFFF"/>
        </w:rPr>
        <w:t>итие образования в Выгоничском</w:t>
      </w:r>
      <w:r w:rsidRPr="00FE3F77">
        <w:rPr>
          <w:rFonts w:ascii="Times New Roman" w:hAnsi="Times New Roman" w:cs="Times New Roman"/>
          <w:bCs/>
          <w:sz w:val="28"/>
          <w:szCs w:val="28"/>
          <w:shd w:val="clear" w:color="auto" w:fill="FFFFFF"/>
        </w:rPr>
        <w:t xml:space="preserve"> муниципал</w:t>
      </w:r>
      <w:r w:rsidR="00FE3F77" w:rsidRPr="00FE3F77">
        <w:rPr>
          <w:rFonts w:ascii="Times New Roman" w:hAnsi="Times New Roman" w:cs="Times New Roman"/>
          <w:bCs/>
          <w:sz w:val="28"/>
          <w:szCs w:val="28"/>
          <w:shd w:val="clear" w:color="auto" w:fill="FFFFFF"/>
        </w:rPr>
        <w:t>ьном районе на 2014-2020 годы»;</w:t>
      </w:r>
    </w:p>
    <w:p w:rsidR="00265945" w:rsidRPr="00FE3F77" w:rsidRDefault="004008E6" w:rsidP="00FE3F77">
      <w:pPr>
        <w:pStyle w:val="a9"/>
        <w:widowControl w:val="0"/>
        <w:numPr>
          <w:ilvl w:val="0"/>
          <w:numId w:val="36"/>
        </w:numPr>
        <w:spacing w:after="0" w:line="240" w:lineRule="auto"/>
        <w:jc w:val="both"/>
        <w:rPr>
          <w:rFonts w:ascii="Times New Roman" w:hAnsi="Times New Roman" w:cs="Times New Roman"/>
          <w:bCs/>
          <w:sz w:val="28"/>
          <w:szCs w:val="28"/>
          <w:shd w:val="clear" w:color="auto" w:fill="FFFFFF"/>
        </w:rPr>
      </w:pPr>
      <w:r w:rsidRPr="00FE3F77">
        <w:rPr>
          <w:rFonts w:ascii="Times New Roman" w:hAnsi="Times New Roman" w:cs="Times New Roman"/>
          <w:bCs/>
          <w:sz w:val="28"/>
          <w:szCs w:val="28"/>
          <w:shd w:val="clear" w:color="auto" w:fill="FFFFFF"/>
        </w:rPr>
        <w:t>Подп</w:t>
      </w:r>
      <w:r w:rsidR="00265945" w:rsidRPr="00FE3F77">
        <w:rPr>
          <w:rFonts w:ascii="Times New Roman" w:hAnsi="Times New Roman" w:cs="Times New Roman"/>
          <w:bCs/>
          <w:sz w:val="28"/>
          <w:szCs w:val="28"/>
          <w:shd w:val="clear" w:color="auto" w:fill="FFFFFF"/>
        </w:rPr>
        <w:t>рограм</w:t>
      </w:r>
      <w:r w:rsidRPr="00FE3F77">
        <w:rPr>
          <w:rFonts w:ascii="Times New Roman" w:hAnsi="Times New Roman" w:cs="Times New Roman"/>
          <w:bCs/>
          <w:sz w:val="28"/>
          <w:szCs w:val="28"/>
          <w:shd w:val="clear" w:color="auto" w:fill="FFFFFF"/>
        </w:rPr>
        <w:t>ма «Одаренные дети» Выгоничского</w:t>
      </w:r>
      <w:r w:rsidR="00265945" w:rsidRPr="00FE3F77">
        <w:rPr>
          <w:rFonts w:ascii="Times New Roman" w:hAnsi="Times New Roman" w:cs="Times New Roman"/>
          <w:bCs/>
          <w:sz w:val="28"/>
          <w:szCs w:val="28"/>
          <w:shd w:val="clear" w:color="auto" w:fill="FFFFFF"/>
        </w:rPr>
        <w:t xml:space="preserve"> муниципальног</w:t>
      </w:r>
      <w:r w:rsidRPr="00FE3F77">
        <w:rPr>
          <w:rFonts w:ascii="Times New Roman" w:hAnsi="Times New Roman" w:cs="Times New Roman"/>
          <w:bCs/>
          <w:sz w:val="28"/>
          <w:szCs w:val="28"/>
          <w:shd w:val="clear" w:color="auto" w:fill="FFFFFF"/>
        </w:rPr>
        <w:t>о района на 2014</w:t>
      </w:r>
      <w:r w:rsidR="00265945" w:rsidRPr="00FE3F77">
        <w:rPr>
          <w:rFonts w:ascii="Times New Roman" w:hAnsi="Times New Roman" w:cs="Times New Roman"/>
          <w:bCs/>
          <w:sz w:val="28"/>
          <w:szCs w:val="28"/>
          <w:shd w:val="clear" w:color="auto" w:fill="FFFFFF"/>
        </w:rPr>
        <w:t>-20</w:t>
      </w:r>
      <w:r w:rsidR="00FE3F77" w:rsidRPr="00FE3F77">
        <w:rPr>
          <w:rFonts w:ascii="Times New Roman" w:hAnsi="Times New Roman" w:cs="Times New Roman"/>
          <w:bCs/>
          <w:sz w:val="28"/>
          <w:szCs w:val="28"/>
          <w:shd w:val="clear" w:color="auto" w:fill="FFFFFF"/>
        </w:rPr>
        <w:t>20</w:t>
      </w:r>
      <w:r w:rsidR="00265945" w:rsidRPr="00FE3F77">
        <w:rPr>
          <w:rFonts w:ascii="Times New Roman" w:hAnsi="Times New Roman" w:cs="Times New Roman"/>
          <w:bCs/>
          <w:sz w:val="28"/>
          <w:szCs w:val="28"/>
          <w:shd w:val="clear" w:color="auto" w:fill="FFFFFF"/>
        </w:rPr>
        <w:t xml:space="preserve"> годы.</w:t>
      </w:r>
    </w:p>
    <w:p w:rsidR="00265945" w:rsidRPr="00FE3F77" w:rsidRDefault="00FE3F77" w:rsidP="009D3A1D">
      <w:pPr>
        <w:widowControl w:val="0"/>
        <w:spacing w:after="0" w:line="240" w:lineRule="auto"/>
        <w:ind w:firstLine="709"/>
        <w:jc w:val="both"/>
        <w:rPr>
          <w:rFonts w:ascii="Times New Roman" w:hAnsi="Times New Roman" w:cs="Times New Roman"/>
          <w:sz w:val="28"/>
          <w:szCs w:val="28"/>
        </w:rPr>
      </w:pPr>
      <w:r w:rsidRPr="00FE3F77">
        <w:rPr>
          <w:rFonts w:ascii="Times New Roman" w:hAnsi="Times New Roman" w:cs="Times New Roman"/>
          <w:sz w:val="28"/>
          <w:szCs w:val="28"/>
        </w:rPr>
        <w:t>В</w:t>
      </w:r>
      <w:r w:rsidR="00265945" w:rsidRPr="00FE3F77">
        <w:rPr>
          <w:rFonts w:ascii="Times New Roman" w:hAnsi="Times New Roman" w:cs="Times New Roman"/>
          <w:sz w:val="28"/>
          <w:szCs w:val="28"/>
        </w:rPr>
        <w:t xml:space="preserve"> целом качество общего, </w:t>
      </w:r>
      <w:r w:rsidR="004008E6" w:rsidRPr="00FE3F77">
        <w:rPr>
          <w:rFonts w:ascii="Times New Roman" w:hAnsi="Times New Roman" w:cs="Times New Roman"/>
          <w:sz w:val="28"/>
          <w:szCs w:val="28"/>
        </w:rPr>
        <w:t xml:space="preserve">дошкольного, </w:t>
      </w:r>
      <w:r w:rsidR="00265945" w:rsidRPr="00FE3F77">
        <w:rPr>
          <w:rFonts w:ascii="Times New Roman" w:hAnsi="Times New Roman" w:cs="Times New Roman"/>
          <w:sz w:val="28"/>
          <w:szCs w:val="28"/>
        </w:rPr>
        <w:t>дополнительного образования в районе, а также ожидания потребителей соответствуют их запросам. Динамика очевидна, показатели района по удовлетворенности населения к</w:t>
      </w:r>
      <w:r w:rsidR="004008E6" w:rsidRPr="00FE3F77">
        <w:rPr>
          <w:rFonts w:ascii="Times New Roman" w:hAnsi="Times New Roman" w:cs="Times New Roman"/>
          <w:sz w:val="28"/>
          <w:szCs w:val="28"/>
        </w:rPr>
        <w:t>ачеством предоставляемых услуг высоки</w:t>
      </w:r>
      <w:r w:rsidR="00265945" w:rsidRPr="00FE3F77">
        <w:rPr>
          <w:rFonts w:ascii="Times New Roman" w:hAnsi="Times New Roman" w:cs="Times New Roman"/>
          <w:sz w:val="28"/>
          <w:szCs w:val="28"/>
        </w:rPr>
        <w:t>. Удовлетворенность населения общим и дополнительным образованием улучшилась по сравнению с прошлым годом.</w:t>
      </w:r>
    </w:p>
    <w:p w:rsidR="00FE3F77" w:rsidRPr="00FE3F77" w:rsidRDefault="00FE3F77" w:rsidP="009D3A1D">
      <w:pPr>
        <w:widowControl w:val="0"/>
        <w:spacing w:after="0" w:line="240" w:lineRule="auto"/>
        <w:ind w:firstLine="709"/>
        <w:jc w:val="both"/>
        <w:rPr>
          <w:rFonts w:ascii="Times New Roman" w:hAnsi="Times New Roman" w:cs="Times New Roman"/>
          <w:sz w:val="28"/>
          <w:szCs w:val="28"/>
        </w:rPr>
      </w:pPr>
    </w:p>
    <w:p w:rsidR="00FE3F77" w:rsidRPr="00FE3F77" w:rsidRDefault="00FE3F77" w:rsidP="009D3A1D">
      <w:pPr>
        <w:widowControl w:val="0"/>
        <w:spacing w:after="0" w:line="240" w:lineRule="auto"/>
        <w:ind w:firstLine="709"/>
        <w:jc w:val="both"/>
        <w:rPr>
          <w:rFonts w:ascii="Times New Roman" w:hAnsi="Times New Roman" w:cs="Times New Roman"/>
          <w:sz w:val="28"/>
          <w:szCs w:val="28"/>
        </w:rPr>
      </w:pPr>
    </w:p>
    <w:p w:rsidR="00FE3F77" w:rsidRPr="00FE3F77" w:rsidRDefault="00FE3F77" w:rsidP="009D3A1D">
      <w:pPr>
        <w:widowControl w:val="0"/>
        <w:spacing w:after="0" w:line="240" w:lineRule="auto"/>
        <w:ind w:firstLine="709"/>
        <w:jc w:val="both"/>
        <w:rPr>
          <w:rFonts w:ascii="Times New Roman" w:hAnsi="Times New Roman" w:cs="Times New Roman"/>
          <w:sz w:val="28"/>
          <w:szCs w:val="28"/>
        </w:rPr>
      </w:pPr>
    </w:p>
    <w:p w:rsidR="00FE3F77" w:rsidRPr="00FE3F77" w:rsidRDefault="00FE3F77">
      <w:pPr>
        <w:rPr>
          <w:rFonts w:ascii="Times New Roman" w:hAnsi="Times New Roman" w:cs="Times New Roman"/>
          <w:sz w:val="28"/>
          <w:szCs w:val="28"/>
        </w:rPr>
      </w:pPr>
      <w:r w:rsidRPr="00FE3F77">
        <w:rPr>
          <w:rFonts w:ascii="Times New Roman" w:hAnsi="Times New Roman" w:cs="Times New Roman"/>
          <w:sz w:val="28"/>
          <w:szCs w:val="28"/>
        </w:rPr>
        <w:br w:type="page"/>
      </w:r>
    </w:p>
    <w:p w:rsidR="00FE3F77" w:rsidRPr="00FE3F77" w:rsidRDefault="00FE3F77" w:rsidP="00FE3F77">
      <w:pPr>
        <w:widowControl w:val="0"/>
        <w:spacing w:after="0" w:line="240" w:lineRule="auto"/>
        <w:ind w:firstLine="709"/>
        <w:jc w:val="center"/>
        <w:rPr>
          <w:rFonts w:ascii="Times New Roman" w:eastAsia="Times New Roman" w:hAnsi="Times New Roman" w:cs="Times New Roman"/>
          <w:b/>
          <w:caps/>
          <w:color w:val="000000"/>
          <w:sz w:val="28"/>
          <w:szCs w:val="28"/>
        </w:rPr>
      </w:pPr>
      <w:r w:rsidRPr="00FE3F77">
        <w:rPr>
          <w:rFonts w:ascii="Times New Roman" w:eastAsia="Times New Roman" w:hAnsi="Times New Roman" w:cs="Times New Roman"/>
          <w:b/>
          <w:caps/>
          <w:color w:val="000000"/>
          <w:sz w:val="28"/>
          <w:szCs w:val="28"/>
        </w:rPr>
        <w:lastRenderedPageBreak/>
        <w:t xml:space="preserve">6. </w:t>
      </w:r>
      <w:r w:rsidRPr="00FE3F77">
        <w:rPr>
          <w:rFonts w:ascii="Times New Roman" w:eastAsia="Times New Roman" w:hAnsi="Times New Roman" w:cs="Times New Roman"/>
          <w:b/>
          <w:caps/>
          <w:color w:val="000000"/>
          <w:sz w:val="28"/>
          <w:szCs w:val="28"/>
        </w:rPr>
        <w:t>Решения, принятые по итогам</w:t>
      </w:r>
      <w:r w:rsidRPr="00FE3F77">
        <w:rPr>
          <w:rFonts w:ascii="Times New Roman" w:eastAsia="Times New Roman" w:hAnsi="Times New Roman" w:cs="Times New Roman"/>
          <w:b/>
          <w:caps/>
          <w:color w:val="000000"/>
          <w:sz w:val="28"/>
          <w:szCs w:val="28"/>
        </w:rPr>
        <w:t xml:space="preserve"> общественного обсуждения</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Работа коллегиальных и совещательных органов в отчетный период была направлена на совершенствование управленческой деятельности в сфере образования, повышени</w:t>
      </w:r>
      <w:bookmarkStart w:id="0" w:name="_GoBack"/>
      <w:bookmarkEnd w:id="0"/>
      <w:r w:rsidRPr="00FE3F77">
        <w:rPr>
          <w:rFonts w:ascii="Times New Roman" w:eastAsia="Times New Roman" w:hAnsi="Times New Roman" w:cs="Times New Roman"/>
          <w:color w:val="000000"/>
          <w:sz w:val="28"/>
          <w:szCs w:val="28"/>
        </w:rPr>
        <w:t>е эффективности образовательных ресурсов, расширение общественного участия в управлении образованием.</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В истекшем учебном году проведено 4 заседания Совета отдела образования, 4 заседания Общественного Совета при отделе образования, где рассматривались вопросы реализации мероприятий по выполнению показателей «дорожной карты», вопросы охраны труда, создания безопасных условий для учащихся и сотрудников, антитеррористической деятельности и др.</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В образовательных учреждениях в связи с переходом в новые организационно-правовые формы активизировалась работа по созданию Попечительских и Наблюдательных советов. В целом можно отметить, что прослеживается повышение заинтересованности части родителей качеством образовательных услуг, состоянием материально-технической базы учреждений, обеспечением безопасности детей, стремление принимать непосредственное участие в вопросах функционирования и развития образовательных учреждений.</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Важнейшим ресурсом в обеспечении процессов модернизации является инновационная деятельность системы образования, направленная на решение приоритетных задач обновления содержания и технологий обучения.</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Инновационное развитие большинства образовательных учреждений отражено в программах их развития (все образовательные учреждения района  реализуют программы развития).</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xml:space="preserve">Результаты </w:t>
      </w:r>
      <w:proofErr w:type="spellStart"/>
      <w:r w:rsidRPr="00FE3F77">
        <w:rPr>
          <w:rFonts w:ascii="Times New Roman" w:eastAsia="Times New Roman" w:hAnsi="Times New Roman" w:cs="Times New Roman"/>
          <w:color w:val="000000"/>
          <w:sz w:val="28"/>
          <w:szCs w:val="28"/>
        </w:rPr>
        <w:t>самообследования</w:t>
      </w:r>
      <w:proofErr w:type="spellEnd"/>
      <w:r w:rsidRPr="00FE3F77">
        <w:rPr>
          <w:rFonts w:ascii="Times New Roman" w:eastAsia="Times New Roman" w:hAnsi="Times New Roman" w:cs="Times New Roman"/>
          <w:color w:val="000000"/>
          <w:sz w:val="28"/>
          <w:szCs w:val="28"/>
        </w:rPr>
        <w:t xml:space="preserve"> по итогам учебного года были представлены на сайтах всех образовательных учреждений.</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С целью внедрения инновационных механизмов управления, создающих предпосылки для повышения качества образования, требуется решение следующих задач:</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развитие публичной отчетности и государственно-общественных форм  управления образовательными учреждениями;</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повышение уровня профессиональной компетентности руководителей муниципальных образовательных учреждений по вопросам современного менеджмента;</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развитие инновационных процессов в системе дошкольного и дополнительного образования.</w:t>
      </w:r>
    </w:p>
    <w:p w:rsidR="00FE3F77" w:rsidRPr="00FE3F77" w:rsidRDefault="00FE3F77">
      <w:pPr>
        <w:rPr>
          <w:rFonts w:ascii="Times New Roman" w:eastAsia="Times New Roman" w:hAnsi="Times New Roman" w:cs="Times New Roman"/>
          <w:b/>
          <w:color w:val="000000"/>
          <w:sz w:val="28"/>
          <w:szCs w:val="28"/>
        </w:rPr>
      </w:pPr>
      <w:r w:rsidRPr="00FE3F77">
        <w:rPr>
          <w:rFonts w:ascii="Times New Roman" w:eastAsia="Times New Roman" w:hAnsi="Times New Roman" w:cs="Times New Roman"/>
          <w:b/>
          <w:color w:val="000000"/>
          <w:sz w:val="28"/>
          <w:szCs w:val="28"/>
        </w:rPr>
        <w:br w:type="page"/>
      </w:r>
    </w:p>
    <w:p w:rsidR="00FE3F77" w:rsidRPr="00FE3F77" w:rsidRDefault="00FE3F77" w:rsidP="00FE3F77">
      <w:pPr>
        <w:widowControl w:val="0"/>
        <w:spacing w:after="0" w:line="240" w:lineRule="auto"/>
        <w:ind w:firstLine="709"/>
        <w:jc w:val="center"/>
        <w:rPr>
          <w:rFonts w:ascii="Times New Roman" w:eastAsia="Times New Roman" w:hAnsi="Times New Roman" w:cs="Times New Roman"/>
          <w:b/>
          <w:color w:val="000000"/>
          <w:sz w:val="28"/>
          <w:szCs w:val="28"/>
        </w:rPr>
      </w:pPr>
      <w:r w:rsidRPr="00FE3F77">
        <w:rPr>
          <w:rFonts w:ascii="Times New Roman" w:eastAsia="Times New Roman" w:hAnsi="Times New Roman" w:cs="Times New Roman"/>
          <w:b/>
          <w:color w:val="000000"/>
          <w:sz w:val="28"/>
          <w:szCs w:val="28"/>
        </w:rPr>
        <w:lastRenderedPageBreak/>
        <w:t>ЗАКЛЮЧЕНИЕ</w:t>
      </w:r>
    </w:p>
    <w:p w:rsidR="00FE3F77" w:rsidRPr="00FE3F77" w:rsidRDefault="00FE3F77" w:rsidP="00FE3F77">
      <w:pPr>
        <w:widowControl w:val="0"/>
        <w:spacing w:after="0" w:line="240" w:lineRule="auto"/>
        <w:ind w:firstLine="709"/>
        <w:jc w:val="center"/>
        <w:rPr>
          <w:rFonts w:ascii="Times New Roman" w:eastAsia="Times New Roman" w:hAnsi="Times New Roman" w:cs="Times New Roman"/>
          <w:b/>
          <w:color w:val="000000"/>
          <w:sz w:val="28"/>
          <w:szCs w:val="28"/>
        </w:rPr>
      </w:pP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Приоритетные задачи по улучшению муниципальной системы образования:</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Обеспечение государственных гарантий доступности и равных для всех граждан возможностей получения качественного образования, в том числе внедрение и реализация федеральных государственных образовательных стандартов дошкольного и общего образования.</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Повышение профессиональной компетентности работников образовательных учреждений района, в том числе подготовка к введению профессиональных стандартов.</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Совершенствование муниципальной системы оценки качества образования.</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Расширение вариативности воспитательных систем,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Обновление содержания дополнительного образования детей в соответствии с интересами детей, потребностями семьи и общества.</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Расширение экономической самостоятельности и открытости деятельности образовательных учреждений.</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Формирование современной информационно-технологической среды, сохранение и укрепление здоровья детей, обеспечение условий их безопасного комфортного пребывания в образовательных учреждениях.</w:t>
      </w:r>
    </w:p>
    <w:p w:rsidR="00FE3F77" w:rsidRPr="00FE3F77" w:rsidRDefault="00FE3F77" w:rsidP="00FE3F77">
      <w:pPr>
        <w:widowControl w:val="0"/>
        <w:spacing w:after="0" w:line="240" w:lineRule="auto"/>
        <w:ind w:firstLine="709"/>
        <w:jc w:val="both"/>
        <w:rPr>
          <w:rFonts w:ascii="Times New Roman" w:eastAsia="Times New Roman" w:hAnsi="Times New Roman" w:cs="Times New Roman"/>
          <w:color w:val="000000"/>
          <w:sz w:val="28"/>
          <w:szCs w:val="28"/>
        </w:rPr>
      </w:pPr>
      <w:r w:rsidRPr="00FE3F77">
        <w:rPr>
          <w:rFonts w:ascii="Times New Roman" w:eastAsia="Times New Roman" w:hAnsi="Times New Roman" w:cs="Times New Roman"/>
          <w:color w:val="000000"/>
          <w:sz w:val="28"/>
          <w:szCs w:val="28"/>
        </w:rPr>
        <w:t xml:space="preserve"> </w:t>
      </w:r>
    </w:p>
    <w:p w:rsidR="00B855DF" w:rsidRPr="00FE3F77" w:rsidRDefault="00B855DF" w:rsidP="009D3A1D">
      <w:pPr>
        <w:widowControl w:val="0"/>
        <w:tabs>
          <w:tab w:val="left" w:pos="5730"/>
        </w:tabs>
        <w:spacing w:after="0" w:line="240" w:lineRule="auto"/>
        <w:ind w:firstLine="709"/>
        <w:jc w:val="both"/>
        <w:rPr>
          <w:rFonts w:ascii="Times New Roman" w:eastAsia="Times New Roman" w:hAnsi="Times New Roman" w:cs="Times New Roman"/>
          <w:color w:val="000000"/>
          <w:sz w:val="28"/>
          <w:szCs w:val="28"/>
        </w:rPr>
      </w:pPr>
    </w:p>
    <w:p w:rsidR="00FE3F77" w:rsidRPr="00FE3F77" w:rsidRDefault="00FE3F77" w:rsidP="009D3A1D">
      <w:pPr>
        <w:widowControl w:val="0"/>
        <w:tabs>
          <w:tab w:val="left" w:pos="5730"/>
        </w:tabs>
        <w:spacing w:after="0" w:line="240" w:lineRule="auto"/>
        <w:ind w:firstLine="709"/>
        <w:jc w:val="both"/>
        <w:rPr>
          <w:rFonts w:ascii="Times New Roman" w:hAnsi="Times New Roman" w:cs="Times New Roman"/>
          <w:sz w:val="28"/>
          <w:szCs w:val="28"/>
        </w:rPr>
      </w:pPr>
    </w:p>
    <w:sectPr w:rsidR="00FE3F77" w:rsidRPr="00FE3F77" w:rsidSect="00B046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05" w:rsidRDefault="006C4205" w:rsidP="004C0E22">
      <w:pPr>
        <w:spacing w:after="0" w:line="240" w:lineRule="auto"/>
      </w:pPr>
      <w:r>
        <w:separator/>
      </w:r>
    </w:p>
  </w:endnote>
  <w:endnote w:type="continuationSeparator" w:id="0">
    <w:p w:rsidR="006C4205" w:rsidRDefault="006C4205" w:rsidP="004C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Harry PlotterCTT"/>
    <w:charset w:val="00"/>
    <w:family w:val="decorative"/>
    <w:pitch w:val="variable"/>
  </w:font>
  <w:font w:name="Íåâîçìîæíî èìïîðòèðîâàòü ôàéëû">
    <w:panose1 w:val="00000000000000000000"/>
    <w:charset w:val="00"/>
    <w:family w:val="roman"/>
    <w:notTrueType/>
    <w:pitch w:val="default"/>
  </w:font>
  <w:font w:name="Andale Sans UI">
    <w:altName w:val="Arial Unicode MS"/>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05" w:rsidRDefault="006C4205" w:rsidP="004C0E22">
      <w:pPr>
        <w:spacing w:after="0" w:line="240" w:lineRule="auto"/>
      </w:pPr>
      <w:r>
        <w:separator/>
      </w:r>
    </w:p>
  </w:footnote>
  <w:footnote w:type="continuationSeparator" w:id="0">
    <w:p w:rsidR="006C4205" w:rsidRDefault="006C4205" w:rsidP="004C0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2"/>
      <w:numFmt w:val="decimal"/>
      <w:lvlText w:val="%1."/>
      <w:lvlJc w:val="left"/>
      <w:pPr>
        <w:tabs>
          <w:tab w:val="num" w:pos="435"/>
        </w:tabs>
        <w:ind w:left="435" w:hanging="43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singleLevel"/>
    <w:tmpl w:val="00000008"/>
    <w:name w:val="WW8Num8"/>
    <w:lvl w:ilvl="0">
      <w:start w:val="1"/>
      <w:numFmt w:val="decimal"/>
      <w:lvlText w:val="%1."/>
      <w:lvlJc w:val="left"/>
      <w:pPr>
        <w:tabs>
          <w:tab w:val="num" w:pos="0"/>
        </w:tabs>
        <w:ind w:left="927"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9">
    <w:nsid w:val="0000000A"/>
    <w:multiLevelType w:val="multilevel"/>
    <w:tmpl w:val="0000000A"/>
    <w:name w:val="WW8Num10"/>
    <w:lvl w:ilvl="0">
      <w:start w:val="1"/>
      <w:numFmt w:val="decimal"/>
      <w:lvlText w:val="%1."/>
      <w:lvlJc w:val="left"/>
      <w:pPr>
        <w:tabs>
          <w:tab w:val="num" w:pos="0"/>
        </w:tabs>
        <w:ind w:left="927" w:hanging="360"/>
      </w:pPr>
    </w:lvl>
    <w:lvl w:ilvl="1">
      <w:start w:val="5"/>
      <w:numFmt w:val="decimal"/>
      <w:lvlText w:val="%1.%2."/>
      <w:lvlJc w:val="left"/>
      <w:pPr>
        <w:tabs>
          <w:tab w:val="num" w:pos="0"/>
        </w:tabs>
        <w:ind w:left="972" w:hanging="40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0">
    <w:nsid w:val="0000000B"/>
    <w:multiLevelType w:val="multilevel"/>
    <w:tmpl w:val="0000000B"/>
    <w:name w:val="WW8Num11"/>
    <w:lvl w:ilvl="0">
      <w:start w:val="1"/>
      <w:numFmt w:val="decimal"/>
      <w:lvlText w:val="%1."/>
      <w:lvlJc w:val="left"/>
      <w:pPr>
        <w:tabs>
          <w:tab w:val="num" w:pos="0"/>
        </w:tabs>
        <w:ind w:left="927" w:hanging="360"/>
      </w:pPr>
    </w:lvl>
    <w:lvl w:ilvl="1">
      <w:start w:val="4"/>
      <w:numFmt w:val="decimal"/>
      <w:lvlText w:val="%1.%2."/>
      <w:lvlJc w:val="left"/>
      <w:pPr>
        <w:tabs>
          <w:tab w:val="num" w:pos="987"/>
        </w:tabs>
        <w:ind w:left="987" w:hanging="420"/>
      </w:pPr>
    </w:lvl>
    <w:lvl w:ilvl="2">
      <w:start w:val="1"/>
      <w:numFmt w:val="decimal"/>
      <w:lvlText w:val="%1.%2.%3."/>
      <w:lvlJc w:val="left"/>
      <w:pPr>
        <w:tabs>
          <w:tab w:val="num" w:pos="1287"/>
        </w:tabs>
        <w:ind w:left="1287" w:hanging="720"/>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1">
    <w:nsid w:val="0000000C"/>
    <w:multiLevelType w:val="multilevel"/>
    <w:tmpl w:val="0000000C"/>
    <w:name w:val="WW8Num12"/>
    <w:lvl w:ilvl="0">
      <w:start w:val="1"/>
      <w:numFmt w:val="decimal"/>
      <w:lvlText w:val="%1."/>
      <w:lvlJc w:val="left"/>
      <w:pPr>
        <w:tabs>
          <w:tab w:val="num" w:pos="0"/>
        </w:tabs>
        <w:ind w:left="927" w:hanging="36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367" w:hanging="1800"/>
      </w:pPr>
    </w:lvl>
  </w:abstractNum>
  <w:abstractNum w:abstractNumId="12">
    <w:nsid w:val="0000000D"/>
    <w:multiLevelType w:val="multilevel"/>
    <w:tmpl w:val="0000000D"/>
    <w:name w:val="WW8Num13"/>
    <w:lvl w:ilvl="0">
      <w:start w:val="1"/>
      <w:numFmt w:val="bullet"/>
      <w:lvlText w:val=""/>
      <w:lvlJc w:val="left"/>
      <w:pPr>
        <w:tabs>
          <w:tab w:val="num" w:pos="0"/>
        </w:tabs>
        <w:ind w:left="144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b w:val="0"/>
        <w:sz w:val="24"/>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2"/>
    <w:multiLevelType w:val="singleLevel"/>
    <w:tmpl w:val="00000012"/>
    <w:name w:val="WW8Num18"/>
    <w:lvl w:ilvl="0">
      <w:start w:val="1"/>
      <w:numFmt w:val="decimal"/>
      <w:lvlText w:val="%1."/>
      <w:lvlJc w:val="left"/>
      <w:pPr>
        <w:tabs>
          <w:tab w:val="num" w:pos="0"/>
        </w:tabs>
        <w:ind w:left="1068" w:hanging="360"/>
      </w:pPr>
      <w:rPr>
        <w:rFonts w:ascii="Times New Roman" w:hAnsi="Times New Roman" w:cs="Times New Roman"/>
      </w:rPr>
    </w:lvl>
  </w:abstractNum>
  <w:abstractNum w:abstractNumId="18">
    <w:nsid w:val="104F5A25"/>
    <w:multiLevelType w:val="hybridMultilevel"/>
    <w:tmpl w:val="08C4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952EB1"/>
    <w:multiLevelType w:val="hybridMultilevel"/>
    <w:tmpl w:val="00F898A2"/>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0">
    <w:nsid w:val="1E724095"/>
    <w:multiLevelType w:val="hybridMultilevel"/>
    <w:tmpl w:val="D80E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5672BE"/>
    <w:multiLevelType w:val="hybridMultilevel"/>
    <w:tmpl w:val="775A3176"/>
    <w:lvl w:ilvl="0" w:tplc="F08CE0A8">
      <w:numFmt w:val="bullet"/>
      <w:lvlText w:val="•"/>
      <w:lvlJc w:val="left"/>
      <w:pPr>
        <w:ind w:left="2834" w:hanging="1416"/>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A4B61"/>
    <w:multiLevelType w:val="hybridMultilevel"/>
    <w:tmpl w:val="1018A7FC"/>
    <w:lvl w:ilvl="0" w:tplc="3CEEF51A">
      <w:start w:val="1"/>
      <w:numFmt w:val="bullet"/>
      <w:lvlText w:val=""/>
      <w:lvlJc w:val="left"/>
      <w:pPr>
        <w:ind w:left="2834" w:hanging="141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214B0B"/>
    <w:multiLevelType w:val="hybridMultilevel"/>
    <w:tmpl w:val="3C922B7A"/>
    <w:lvl w:ilvl="0" w:tplc="F08CE0A8">
      <w:numFmt w:val="bullet"/>
      <w:lvlText w:val="•"/>
      <w:lvlJc w:val="left"/>
      <w:pPr>
        <w:ind w:left="2834" w:hanging="1416"/>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E16B2"/>
    <w:multiLevelType w:val="multilevel"/>
    <w:tmpl w:val="0000000C"/>
    <w:lvl w:ilvl="0">
      <w:start w:val="1"/>
      <w:numFmt w:val="decimal"/>
      <w:lvlText w:val="%1."/>
      <w:lvlJc w:val="left"/>
      <w:pPr>
        <w:tabs>
          <w:tab w:val="num" w:pos="0"/>
        </w:tabs>
        <w:ind w:left="927" w:hanging="36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367" w:hanging="1800"/>
      </w:pPr>
    </w:lvl>
  </w:abstractNum>
  <w:abstractNum w:abstractNumId="25">
    <w:nsid w:val="44344CD1"/>
    <w:multiLevelType w:val="hybridMultilevel"/>
    <w:tmpl w:val="2236FBAA"/>
    <w:lvl w:ilvl="0" w:tplc="437659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C414E7"/>
    <w:multiLevelType w:val="multilevel"/>
    <w:tmpl w:val="075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D0A73"/>
    <w:multiLevelType w:val="hybridMultilevel"/>
    <w:tmpl w:val="179AC21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BFA3EBE"/>
    <w:multiLevelType w:val="hybridMultilevel"/>
    <w:tmpl w:val="08D8BFAA"/>
    <w:lvl w:ilvl="0" w:tplc="CDB05AF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1B3069"/>
    <w:multiLevelType w:val="hybridMultilevel"/>
    <w:tmpl w:val="0AEA0B74"/>
    <w:lvl w:ilvl="0" w:tplc="3EC212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3277C"/>
    <w:multiLevelType w:val="hybridMultilevel"/>
    <w:tmpl w:val="E68881F8"/>
    <w:lvl w:ilvl="0" w:tplc="F08CE0A8">
      <w:numFmt w:val="bullet"/>
      <w:lvlText w:val="•"/>
      <w:lvlJc w:val="left"/>
      <w:pPr>
        <w:ind w:left="2125" w:hanging="141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1803101"/>
    <w:multiLevelType w:val="hybridMultilevel"/>
    <w:tmpl w:val="4C84F0AC"/>
    <w:lvl w:ilvl="0" w:tplc="F08CE0A8">
      <w:numFmt w:val="bullet"/>
      <w:lvlText w:val="•"/>
      <w:lvlJc w:val="left"/>
      <w:pPr>
        <w:ind w:left="2125" w:hanging="141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63727B5"/>
    <w:multiLevelType w:val="hybridMultilevel"/>
    <w:tmpl w:val="0D106EB0"/>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A1333CC"/>
    <w:multiLevelType w:val="hybridMultilevel"/>
    <w:tmpl w:val="4FF27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A34FC5"/>
    <w:multiLevelType w:val="hybridMultilevel"/>
    <w:tmpl w:val="FC1A1070"/>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F496803"/>
    <w:multiLevelType w:val="multilevel"/>
    <w:tmpl w:val="200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9"/>
  </w:num>
  <w:num w:numId="4">
    <w:abstractNumId w:val="26"/>
  </w:num>
  <w:num w:numId="5">
    <w:abstractNumId w:val="3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25"/>
  </w:num>
  <w:num w:numId="25">
    <w:abstractNumId w:val="33"/>
  </w:num>
  <w:num w:numId="26">
    <w:abstractNumId w:val="28"/>
  </w:num>
  <w:num w:numId="27">
    <w:abstractNumId w:val="24"/>
  </w:num>
  <w:num w:numId="28">
    <w:abstractNumId w:val="20"/>
  </w:num>
  <w:num w:numId="29">
    <w:abstractNumId w:val="27"/>
  </w:num>
  <w:num w:numId="30">
    <w:abstractNumId w:val="31"/>
  </w:num>
  <w:num w:numId="31">
    <w:abstractNumId w:val="23"/>
  </w:num>
  <w:num w:numId="32">
    <w:abstractNumId w:val="30"/>
  </w:num>
  <w:num w:numId="33">
    <w:abstractNumId w:val="21"/>
  </w:num>
  <w:num w:numId="34">
    <w:abstractNumId w:val="22"/>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5DB3"/>
    <w:rsid w:val="00025C69"/>
    <w:rsid w:val="00036655"/>
    <w:rsid w:val="00061A77"/>
    <w:rsid w:val="000B05E0"/>
    <w:rsid w:val="000B07D7"/>
    <w:rsid w:val="000F2A8B"/>
    <w:rsid w:val="0010353F"/>
    <w:rsid w:val="00133294"/>
    <w:rsid w:val="00176BFB"/>
    <w:rsid w:val="00190EA9"/>
    <w:rsid w:val="001A5612"/>
    <w:rsid w:val="001B3877"/>
    <w:rsid w:val="001D5DB3"/>
    <w:rsid w:val="001E6F84"/>
    <w:rsid w:val="001F0516"/>
    <w:rsid w:val="001F60A3"/>
    <w:rsid w:val="00200264"/>
    <w:rsid w:val="00210716"/>
    <w:rsid w:val="002119D9"/>
    <w:rsid w:val="00265945"/>
    <w:rsid w:val="00275E7A"/>
    <w:rsid w:val="0028398A"/>
    <w:rsid w:val="002B090E"/>
    <w:rsid w:val="002C2E71"/>
    <w:rsid w:val="002E01DB"/>
    <w:rsid w:val="002F18AC"/>
    <w:rsid w:val="00320976"/>
    <w:rsid w:val="00327984"/>
    <w:rsid w:val="00335F85"/>
    <w:rsid w:val="00362B1F"/>
    <w:rsid w:val="00364266"/>
    <w:rsid w:val="003B5B1E"/>
    <w:rsid w:val="003E084C"/>
    <w:rsid w:val="004008E6"/>
    <w:rsid w:val="0040157A"/>
    <w:rsid w:val="0042204F"/>
    <w:rsid w:val="00446DE9"/>
    <w:rsid w:val="004B3A8E"/>
    <w:rsid w:val="004B5597"/>
    <w:rsid w:val="004C0E22"/>
    <w:rsid w:val="00505ADE"/>
    <w:rsid w:val="005101AF"/>
    <w:rsid w:val="005A0148"/>
    <w:rsid w:val="005B7032"/>
    <w:rsid w:val="005D2DF0"/>
    <w:rsid w:val="005E76C4"/>
    <w:rsid w:val="0060400B"/>
    <w:rsid w:val="00617633"/>
    <w:rsid w:val="00653B4E"/>
    <w:rsid w:val="006A2C44"/>
    <w:rsid w:val="006B168D"/>
    <w:rsid w:val="006C4205"/>
    <w:rsid w:val="006E55B9"/>
    <w:rsid w:val="006F261D"/>
    <w:rsid w:val="006F4D91"/>
    <w:rsid w:val="0072720F"/>
    <w:rsid w:val="00787EAC"/>
    <w:rsid w:val="0079495D"/>
    <w:rsid w:val="00794E4C"/>
    <w:rsid w:val="007A7DBF"/>
    <w:rsid w:val="007B39C5"/>
    <w:rsid w:val="007F5BA1"/>
    <w:rsid w:val="00810594"/>
    <w:rsid w:val="008361A8"/>
    <w:rsid w:val="00837EE1"/>
    <w:rsid w:val="00860943"/>
    <w:rsid w:val="008703AF"/>
    <w:rsid w:val="00894965"/>
    <w:rsid w:val="008A3D13"/>
    <w:rsid w:val="008A69FA"/>
    <w:rsid w:val="008E764E"/>
    <w:rsid w:val="008F36D4"/>
    <w:rsid w:val="00931933"/>
    <w:rsid w:val="0094485F"/>
    <w:rsid w:val="009479AC"/>
    <w:rsid w:val="00960EBA"/>
    <w:rsid w:val="00970B50"/>
    <w:rsid w:val="00984299"/>
    <w:rsid w:val="009908AC"/>
    <w:rsid w:val="009976D0"/>
    <w:rsid w:val="009A3F0D"/>
    <w:rsid w:val="009C144C"/>
    <w:rsid w:val="009C68FA"/>
    <w:rsid w:val="009D279B"/>
    <w:rsid w:val="009D3400"/>
    <w:rsid w:val="009D3A1D"/>
    <w:rsid w:val="009E6C06"/>
    <w:rsid w:val="00A234E3"/>
    <w:rsid w:val="00A65E0B"/>
    <w:rsid w:val="00A77699"/>
    <w:rsid w:val="00A928AE"/>
    <w:rsid w:val="00A929F1"/>
    <w:rsid w:val="00AB7F91"/>
    <w:rsid w:val="00B0469A"/>
    <w:rsid w:val="00B114BE"/>
    <w:rsid w:val="00B359EA"/>
    <w:rsid w:val="00B477BF"/>
    <w:rsid w:val="00B536C9"/>
    <w:rsid w:val="00B74250"/>
    <w:rsid w:val="00B82B33"/>
    <w:rsid w:val="00B855DF"/>
    <w:rsid w:val="00BA731E"/>
    <w:rsid w:val="00BC5159"/>
    <w:rsid w:val="00BD4102"/>
    <w:rsid w:val="00BE3391"/>
    <w:rsid w:val="00C13B4B"/>
    <w:rsid w:val="00C333E0"/>
    <w:rsid w:val="00C3601C"/>
    <w:rsid w:val="00C61512"/>
    <w:rsid w:val="00C66F2F"/>
    <w:rsid w:val="00CB20F4"/>
    <w:rsid w:val="00D51DAD"/>
    <w:rsid w:val="00D96043"/>
    <w:rsid w:val="00DA5D4F"/>
    <w:rsid w:val="00E07D0B"/>
    <w:rsid w:val="00E3125D"/>
    <w:rsid w:val="00E952FB"/>
    <w:rsid w:val="00EA30C9"/>
    <w:rsid w:val="00F06DBA"/>
    <w:rsid w:val="00F11C43"/>
    <w:rsid w:val="00F415C5"/>
    <w:rsid w:val="00F419E9"/>
    <w:rsid w:val="00F54305"/>
    <w:rsid w:val="00F86794"/>
    <w:rsid w:val="00FC4573"/>
    <w:rsid w:val="00FD2D21"/>
    <w:rsid w:val="00FE3F77"/>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12"/>
  </w:style>
  <w:style w:type="paragraph" w:styleId="2">
    <w:name w:val="heading 2"/>
    <w:basedOn w:val="a"/>
    <w:next w:val="a"/>
    <w:link w:val="20"/>
    <w:qFormat/>
    <w:rsid w:val="00837EE1"/>
    <w:pPr>
      <w:keepNext/>
      <w:numPr>
        <w:ilvl w:val="1"/>
        <w:numId w:val="1"/>
      </w:numPr>
      <w:suppressAutoHyphens/>
      <w:spacing w:before="240" w:after="60" w:line="240" w:lineRule="auto"/>
      <w:outlineLvl w:val="1"/>
    </w:pPr>
    <w:rPr>
      <w:rFonts w:ascii="Cambria" w:eastAsia="Times New Roman" w:hAnsi="Cambria" w:cs="Cambria"/>
      <w:b/>
      <w:bCs/>
      <w:i/>
      <w:iCs/>
      <w:sz w:val="28"/>
      <w:szCs w:val="28"/>
      <w:lang w:val="en-US" w:eastAsia="ar-SA"/>
    </w:rPr>
  </w:style>
  <w:style w:type="paragraph" w:styleId="3">
    <w:name w:val="heading 3"/>
    <w:basedOn w:val="a"/>
    <w:link w:val="30"/>
    <w:qFormat/>
    <w:rsid w:val="00B536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446D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37E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837EE1"/>
    <w:pPr>
      <w:numPr>
        <w:ilvl w:val="7"/>
        <w:numId w:val="1"/>
      </w:numPr>
      <w:suppressAutoHyphens/>
      <w:spacing w:before="240" w:after="60" w:line="240" w:lineRule="auto"/>
      <w:outlineLvl w:val="7"/>
    </w:pPr>
    <w:rPr>
      <w:rFonts w:ascii="Calibri" w:eastAsia="Times New Roman" w:hAnsi="Calibri" w:cs="Calibri"/>
      <w:i/>
      <w:iCs/>
      <w:sz w:val="24"/>
      <w:szCs w:val="24"/>
      <w:lang w:val="en-US" w:eastAsia="ar-SA"/>
    </w:rPr>
  </w:style>
  <w:style w:type="paragraph" w:styleId="9">
    <w:name w:val="heading 9"/>
    <w:basedOn w:val="a"/>
    <w:next w:val="a"/>
    <w:link w:val="90"/>
    <w:qFormat/>
    <w:rsid w:val="00837EE1"/>
    <w:pPr>
      <w:numPr>
        <w:ilvl w:val="8"/>
        <w:numId w:val="1"/>
      </w:numPr>
      <w:suppressAutoHyphens/>
      <w:spacing w:before="240" w:after="60" w:line="240" w:lineRule="auto"/>
      <w:outlineLvl w:val="8"/>
    </w:pPr>
    <w:rPr>
      <w:rFonts w:ascii="Cambria" w:eastAsia="Times New Roman" w:hAnsi="Cambria" w:cs="Cambria"/>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5DB3"/>
    <w:rPr>
      <w:color w:val="0000FF"/>
      <w:u w:val="single"/>
    </w:rPr>
  </w:style>
  <w:style w:type="character" w:styleId="a4">
    <w:name w:val="Emphasis"/>
    <w:basedOn w:val="a0"/>
    <w:qFormat/>
    <w:rsid w:val="00810594"/>
    <w:rPr>
      <w:i/>
      <w:iCs/>
    </w:rPr>
  </w:style>
  <w:style w:type="character" w:customStyle="1" w:styleId="FontStyle40">
    <w:name w:val="Font Style40"/>
    <w:basedOn w:val="a0"/>
    <w:rsid w:val="002119D9"/>
    <w:rPr>
      <w:rFonts w:ascii="Times New Roman" w:hAnsi="Times New Roman" w:cs="Times New Roman"/>
      <w:sz w:val="18"/>
      <w:szCs w:val="18"/>
    </w:rPr>
  </w:style>
  <w:style w:type="paragraph" w:styleId="a5">
    <w:name w:val="No Spacing"/>
    <w:qFormat/>
    <w:rsid w:val="002119D9"/>
    <w:pPr>
      <w:spacing w:after="0" w:line="240" w:lineRule="auto"/>
    </w:pPr>
    <w:rPr>
      <w:rFonts w:ascii="Times New Roman" w:eastAsia="Calibri" w:hAnsi="Times New Roman" w:cs="Times New Roman"/>
      <w:sz w:val="28"/>
      <w:szCs w:val="28"/>
      <w:lang w:eastAsia="en-US"/>
    </w:rPr>
  </w:style>
  <w:style w:type="character" w:customStyle="1" w:styleId="FontStyle11">
    <w:name w:val="Font Style11"/>
    <w:basedOn w:val="a0"/>
    <w:rsid w:val="002119D9"/>
    <w:rPr>
      <w:rFonts w:ascii="Times New Roman" w:hAnsi="Times New Roman" w:cs="Times New Roman"/>
      <w:sz w:val="20"/>
      <w:szCs w:val="20"/>
    </w:rPr>
  </w:style>
  <w:style w:type="paragraph" w:customStyle="1" w:styleId="Style8">
    <w:name w:val="Style8"/>
    <w:basedOn w:val="a"/>
    <w:rsid w:val="002119D9"/>
    <w:pPr>
      <w:widowControl w:val="0"/>
      <w:autoSpaceDE w:val="0"/>
      <w:autoSpaceDN w:val="0"/>
      <w:adjustRightInd w:val="0"/>
      <w:spacing w:after="0" w:line="251" w:lineRule="exact"/>
      <w:jc w:val="both"/>
    </w:pPr>
    <w:rPr>
      <w:rFonts w:ascii="Times New Roman" w:eastAsia="Calibri" w:hAnsi="Times New Roman" w:cs="Times New Roman"/>
      <w:sz w:val="24"/>
      <w:szCs w:val="24"/>
    </w:rPr>
  </w:style>
  <w:style w:type="character" w:customStyle="1" w:styleId="FontStyle51">
    <w:name w:val="Font Style51"/>
    <w:basedOn w:val="a0"/>
    <w:rsid w:val="00A234E3"/>
    <w:rPr>
      <w:rFonts w:ascii="Times New Roman" w:hAnsi="Times New Roman" w:cs="Times New Roman"/>
      <w:sz w:val="24"/>
      <w:szCs w:val="24"/>
    </w:rPr>
  </w:style>
  <w:style w:type="paragraph" w:customStyle="1" w:styleId="Style3">
    <w:name w:val="Style3"/>
    <w:basedOn w:val="a"/>
    <w:rsid w:val="00A234E3"/>
    <w:pPr>
      <w:widowControl w:val="0"/>
      <w:autoSpaceDE w:val="0"/>
      <w:autoSpaceDN w:val="0"/>
      <w:adjustRightInd w:val="0"/>
      <w:spacing w:after="0" w:line="240" w:lineRule="auto"/>
    </w:pPr>
    <w:rPr>
      <w:rFonts w:ascii="Times New Roman" w:eastAsia="Calibri" w:hAnsi="Times New Roman" w:cs="Times New Roman"/>
      <w:sz w:val="24"/>
      <w:szCs w:val="24"/>
    </w:rPr>
  </w:style>
  <w:style w:type="table" w:styleId="a6">
    <w:name w:val="Table Grid"/>
    <w:basedOn w:val="a1"/>
    <w:uiPriority w:val="59"/>
    <w:rsid w:val="00B47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Таблицы (моноширинный)"/>
    <w:basedOn w:val="a"/>
    <w:next w:val="a"/>
    <w:uiPriority w:val="99"/>
    <w:rsid w:val="00B477BF"/>
    <w:pPr>
      <w:widowControl w:val="0"/>
      <w:autoSpaceDE w:val="0"/>
      <w:autoSpaceDN w:val="0"/>
      <w:adjustRightInd w:val="0"/>
      <w:spacing w:after="0" w:line="240" w:lineRule="auto"/>
      <w:jc w:val="both"/>
    </w:pPr>
    <w:rPr>
      <w:rFonts w:ascii="Courier New" w:hAnsi="Courier New" w:cs="Courier New"/>
      <w:sz w:val="24"/>
      <w:szCs w:val="24"/>
    </w:rPr>
  </w:style>
  <w:style w:type="character" w:styleId="a8">
    <w:name w:val="Strong"/>
    <w:basedOn w:val="a0"/>
    <w:qFormat/>
    <w:rsid w:val="00B477BF"/>
    <w:rPr>
      <w:b/>
      <w:bCs/>
    </w:rPr>
  </w:style>
  <w:style w:type="paragraph" w:styleId="a9">
    <w:name w:val="List Paragraph"/>
    <w:basedOn w:val="a"/>
    <w:qFormat/>
    <w:rsid w:val="009E6C06"/>
    <w:pPr>
      <w:ind w:left="720"/>
      <w:contextualSpacing/>
    </w:pPr>
  </w:style>
  <w:style w:type="character" w:customStyle="1" w:styleId="30">
    <w:name w:val="Заголовок 3 Знак"/>
    <w:basedOn w:val="a0"/>
    <w:link w:val="3"/>
    <w:uiPriority w:val="9"/>
    <w:rsid w:val="00B536C9"/>
    <w:rPr>
      <w:rFonts w:ascii="Times New Roman" w:eastAsia="Times New Roman" w:hAnsi="Times New Roman" w:cs="Times New Roman"/>
      <w:b/>
      <w:bCs/>
      <w:sz w:val="27"/>
      <w:szCs w:val="27"/>
    </w:rPr>
  </w:style>
  <w:style w:type="character" w:customStyle="1" w:styleId="apple-converted-space">
    <w:name w:val="apple-converted-space"/>
    <w:basedOn w:val="a0"/>
    <w:rsid w:val="00B536C9"/>
  </w:style>
  <w:style w:type="paragraph" w:styleId="aa">
    <w:name w:val="Normal (Web)"/>
    <w:basedOn w:val="a"/>
    <w:unhideWhenUsed/>
    <w:rsid w:val="00EA3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446DE9"/>
    <w:rPr>
      <w:rFonts w:asciiTheme="majorHAnsi" w:eastAsiaTheme="majorEastAsia" w:hAnsiTheme="majorHAnsi" w:cstheme="majorBidi"/>
      <w:color w:val="243F60" w:themeColor="accent1" w:themeShade="7F"/>
    </w:rPr>
  </w:style>
  <w:style w:type="paragraph" w:customStyle="1" w:styleId="22">
    <w:name w:val="22"/>
    <w:basedOn w:val="a"/>
    <w:rsid w:val="00446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40"/>
    <w:basedOn w:val="a"/>
    <w:rsid w:val="00446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446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rsid w:val="00446D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446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837EE1"/>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rsid w:val="00837EE1"/>
    <w:rPr>
      <w:rFonts w:ascii="Cambria" w:eastAsia="Times New Roman" w:hAnsi="Cambria" w:cs="Cambria"/>
      <w:b/>
      <w:bCs/>
      <w:i/>
      <w:iCs/>
      <w:sz w:val="28"/>
      <w:szCs w:val="28"/>
      <w:lang w:val="en-US" w:eastAsia="ar-SA"/>
    </w:rPr>
  </w:style>
  <w:style w:type="character" w:customStyle="1" w:styleId="80">
    <w:name w:val="Заголовок 8 Знак"/>
    <w:basedOn w:val="a0"/>
    <w:link w:val="8"/>
    <w:rsid w:val="00837EE1"/>
    <w:rPr>
      <w:rFonts w:ascii="Calibri" w:eastAsia="Times New Roman" w:hAnsi="Calibri" w:cs="Calibri"/>
      <w:i/>
      <w:iCs/>
      <w:sz w:val="24"/>
      <w:szCs w:val="24"/>
      <w:lang w:val="en-US" w:eastAsia="ar-SA"/>
    </w:rPr>
  </w:style>
  <w:style w:type="character" w:customStyle="1" w:styleId="90">
    <w:name w:val="Заголовок 9 Знак"/>
    <w:basedOn w:val="a0"/>
    <w:link w:val="9"/>
    <w:rsid w:val="00837EE1"/>
    <w:rPr>
      <w:rFonts w:ascii="Cambria" w:eastAsia="Times New Roman" w:hAnsi="Cambria" w:cs="Cambria"/>
      <w:lang w:val="en-US" w:eastAsia="ar-SA"/>
    </w:rPr>
  </w:style>
  <w:style w:type="character" w:customStyle="1" w:styleId="WW8Num2z0">
    <w:name w:val="WW8Num2z0"/>
    <w:rsid w:val="00837EE1"/>
    <w:rPr>
      <w:rFonts w:ascii="Times New Roman" w:hAnsi="Times New Roman" w:cs="Times New Roman"/>
    </w:rPr>
  </w:style>
  <w:style w:type="character" w:customStyle="1" w:styleId="WW8Num3z0">
    <w:name w:val="WW8Num3z0"/>
    <w:rsid w:val="00837EE1"/>
    <w:rPr>
      <w:rFonts w:ascii="Symbol" w:hAnsi="Symbol" w:cs="Symbol"/>
    </w:rPr>
  </w:style>
  <w:style w:type="character" w:customStyle="1" w:styleId="WW8Num4z0">
    <w:name w:val="WW8Num4z0"/>
    <w:rsid w:val="00837EE1"/>
    <w:rPr>
      <w:rFonts w:ascii="Symbol" w:hAnsi="Symbol" w:cs="Symbol"/>
    </w:rPr>
  </w:style>
  <w:style w:type="character" w:customStyle="1" w:styleId="WW8Num5z0">
    <w:name w:val="WW8Num5z0"/>
    <w:rsid w:val="00837EE1"/>
    <w:rPr>
      <w:rFonts w:ascii="Symbol" w:hAnsi="Symbol" w:cs="Symbol"/>
    </w:rPr>
  </w:style>
  <w:style w:type="character" w:customStyle="1" w:styleId="WW8Num6z0">
    <w:name w:val="WW8Num6z0"/>
    <w:rsid w:val="00837EE1"/>
    <w:rPr>
      <w:rFonts w:ascii="Symbol" w:hAnsi="Symbol" w:cs="Symbol"/>
    </w:rPr>
  </w:style>
  <w:style w:type="character" w:customStyle="1" w:styleId="WW8Num9z0">
    <w:name w:val="WW8Num9z0"/>
    <w:rsid w:val="00837EE1"/>
    <w:rPr>
      <w:rFonts w:ascii="Symbol" w:hAnsi="Symbol" w:cs="Times New Roman"/>
    </w:rPr>
  </w:style>
  <w:style w:type="character" w:customStyle="1" w:styleId="WW8Num13z0">
    <w:name w:val="WW8Num13z0"/>
    <w:rsid w:val="00837EE1"/>
    <w:rPr>
      <w:rFonts w:ascii="Symbol" w:hAnsi="Symbol" w:cs="Symbol"/>
    </w:rPr>
  </w:style>
  <w:style w:type="character" w:customStyle="1" w:styleId="WW8Num14z0">
    <w:name w:val="WW8Num14z0"/>
    <w:rsid w:val="00837EE1"/>
    <w:rPr>
      <w:b w:val="0"/>
      <w:sz w:val="24"/>
    </w:rPr>
  </w:style>
  <w:style w:type="character" w:customStyle="1" w:styleId="WW8Num15z0">
    <w:name w:val="WW8Num15z0"/>
    <w:rsid w:val="00837EE1"/>
    <w:rPr>
      <w:rFonts w:ascii="Symbol" w:hAnsi="Symbol" w:cs="Symbol"/>
    </w:rPr>
  </w:style>
  <w:style w:type="character" w:customStyle="1" w:styleId="WW8Num15z1">
    <w:name w:val="WW8Num15z1"/>
    <w:rsid w:val="00837EE1"/>
    <w:rPr>
      <w:rFonts w:ascii="Courier New" w:hAnsi="Courier New" w:cs="Courier New"/>
    </w:rPr>
  </w:style>
  <w:style w:type="character" w:customStyle="1" w:styleId="WW8Num15z2">
    <w:name w:val="WW8Num15z2"/>
    <w:rsid w:val="00837EE1"/>
    <w:rPr>
      <w:rFonts w:ascii="Wingdings" w:hAnsi="Wingdings" w:cs="Wingdings"/>
    </w:rPr>
  </w:style>
  <w:style w:type="character" w:customStyle="1" w:styleId="WW8Num17z0">
    <w:name w:val="WW8Num17z0"/>
    <w:rsid w:val="00837EE1"/>
    <w:rPr>
      <w:rFonts w:ascii="Times New Roman" w:eastAsia="Times New Roman" w:hAnsi="Times New Roman" w:cs="Times New Roman"/>
    </w:rPr>
  </w:style>
  <w:style w:type="character" w:customStyle="1" w:styleId="WW8Num18z0">
    <w:name w:val="WW8Num18z0"/>
    <w:rsid w:val="00837EE1"/>
    <w:rPr>
      <w:rFonts w:ascii="Times New Roman" w:hAnsi="Times New Roman" w:cs="Times New Roman"/>
    </w:rPr>
  </w:style>
  <w:style w:type="character" w:customStyle="1" w:styleId="WW8Num16z0">
    <w:name w:val="WW8Num16z0"/>
    <w:rsid w:val="00837EE1"/>
    <w:rPr>
      <w:rFonts w:eastAsia="Times New Roman"/>
    </w:rPr>
  </w:style>
  <w:style w:type="character" w:customStyle="1" w:styleId="WW8Num17z1">
    <w:name w:val="WW8Num17z1"/>
    <w:rsid w:val="00837EE1"/>
    <w:rPr>
      <w:rFonts w:ascii="Courier New" w:hAnsi="Courier New" w:cs="Courier New"/>
    </w:rPr>
  </w:style>
  <w:style w:type="character" w:customStyle="1" w:styleId="WW8Num17z2">
    <w:name w:val="WW8Num17z2"/>
    <w:rsid w:val="00837EE1"/>
    <w:rPr>
      <w:rFonts w:ascii="Wingdings" w:hAnsi="Wingdings" w:cs="Wingdings"/>
    </w:rPr>
  </w:style>
  <w:style w:type="character" w:customStyle="1" w:styleId="WW8Num19z0">
    <w:name w:val="WW8Num19z0"/>
    <w:rsid w:val="00837EE1"/>
    <w:rPr>
      <w:rFonts w:ascii="Symbol" w:hAnsi="Symbol" w:cs="OpenSymbol"/>
    </w:rPr>
  </w:style>
  <w:style w:type="character" w:customStyle="1" w:styleId="WW8Num20z0">
    <w:name w:val="WW8Num20z0"/>
    <w:rsid w:val="00837EE1"/>
    <w:rPr>
      <w:sz w:val="22"/>
    </w:rPr>
  </w:style>
  <w:style w:type="character" w:customStyle="1" w:styleId="51">
    <w:name w:val="Основной шрифт абзаца5"/>
    <w:rsid w:val="00837EE1"/>
  </w:style>
  <w:style w:type="character" w:customStyle="1" w:styleId="WW8Num16z1">
    <w:name w:val="WW8Num16z1"/>
    <w:rsid w:val="00837EE1"/>
    <w:rPr>
      <w:rFonts w:ascii="Courier New" w:hAnsi="Courier New" w:cs="Courier New"/>
    </w:rPr>
  </w:style>
  <w:style w:type="character" w:customStyle="1" w:styleId="WW8Num16z2">
    <w:name w:val="WW8Num16z2"/>
    <w:rsid w:val="00837EE1"/>
    <w:rPr>
      <w:rFonts w:ascii="Wingdings" w:hAnsi="Wingdings" w:cs="Wingdings"/>
    </w:rPr>
  </w:style>
  <w:style w:type="character" w:customStyle="1" w:styleId="WW8Num17z3">
    <w:name w:val="WW8Num17z3"/>
    <w:rsid w:val="00837EE1"/>
    <w:rPr>
      <w:rFonts w:ascii="Symbol" w:hAnsi="Symbol" w:cs="Symbol"/>
    </w:rPr>
  </w:style>
  <w:style w:type="character" w:customStyle="1" w:styleId="WW8Num18z1">
    <w:name w:val="WW8Num18z1"/>
    <w:rsid w:val="00837EE1"/>
    <w:rPr>
      <w:rFonts w:ascii="Courier New" w:hAnsi="Courier New" w:cs="Courier New"/>
      <w:sz w:val="20"/>
    </w:rPr>
  </w:style>
  <w:style w:type="character" w:customStyle="1" w:styleId="WW8Num18z2">
    <w:name w:val="WW8Num18z2"/>
    <w:rsid w:val="00837EE1"/>
    <w:rPr>
      <w:rFonts w:ascii="Wingdings" w:hAnsi="Wingdings" w:cs="Wingdings"/>
      <w:sz w:val="20"/>
    </w:rPr>
  </w:style>
  <w:style w:type="character" w:customStyle="1" w:styleId="4">
    <w:name w:val="Основной шрифт абзаца4"/>
    <w:rsid w:val="00837EE1"/>
  </w:style>
  <w:style w:type="character" w:customStyle="1" w:styleId="31">
    <w:name w:val="Основной шрифт абзаца3"/>
    <w:rsid w:val="00837EE1"/>
  </w:style>
  <w:style w:type="character" w:customStyle="1" w:styleId="21">
    <w:name w:val="Основной шрифт абзаца2"/>
    <w:rsid w:val="00837EE1"/>
  </w:style>
  <w:style w:type="character" w:customStyle="1" w:styleId="WW8Num10z0">
    <w:name w:val="WW8Num10z0"/>
    <w:rsid w:val="00837EE1"/>
    <w:rPr>
      <w:rFonts w:ascii="Times New Roman" w:hAnsi="Times New Roman" w:cs="Times New Roman"/>
    </w:rPr>
  </w:style>
  <w:style w:type="character" w:customStyle="1" w:styleId="WW8Num1z0">
    <w:name w:val="WW8Num1z0"/>
    <w:rsid w:val="00837EE1"/>
    <w:rPr>
      <w:rFonts w:ascii="Symbol" w:hAnsi="Symbol" w:cs="Symbol"/>
    </w:rPr>
  </w:style>
  <w:style w:type="character" w:customStyle="1" w:styleId="WW8Num1z1">
    <w:name w:val="WW8Num1z1"/>
    <w:rsid w:val="00837EE1"/>
    <w:rPr>
      <w:rFonts w:ascii="Courier New" w:hAnsi="Courier New" w:cs="Courier New"/>
    </w:rPr>
  </w:style>
  <w:style w:type="character" w:customStyle="1" w:styleId="WW8Num1z2">
    <w:name w:val="WW8Num1z2"/>
    <w:rsid w:val="00837EE1"/>
    <w:rPr>
      <w:rFonts w:ascii="Wingdings" w:hAnsi="Wingdings" w:cs="Wingdings"/>
    </w:rPr>
  </w:style>
  <w:style w:type="character" w:customStyle="1" w:styleId="WW8Num3z1">
    <w:name w:val="WW8Num3z1"/>
    <w:rsid w:val="00837EE1"/>
    <w:rPr>
      <w:rFonts w:ascii="Courier New" w:hAnsi="Courier New" w:cs="Courier New"/>
    </w:rPr>
  </w:style>
  <w:style w:type="character" w:customStyle="1" w:styleId="WW8Num3z2">
    <w:name w:val="WW8Num3z2"/>
    <w:rsid w:val="00837EE1"/>
    <w:rPr>
      <w:rFonts w:ascii="Wingdings" w:hAnsi="Wingdings" w:cs="Wingdings"/>
    </w:rPr>
  </w:style>
  <w:style w:type="character" w:customStyle="1" w:styleId="WW8Num4z1">
    <w:name w:val="WW8Num4z1"/>
    <w:rsid w:val="00837EE1"/>
    <w:rPr>
      <w:rFonts w:ascii="Courier New" w:hAnsi="Courier New" w:cs="Courier New"/>
    </w:rPr>
  </w:style>
  <w:style w:type="character" w:customStyle="1" w:styleId="WW8Num4z2">
    <w:name w:val="WW8Num4z2"/>
    <w:rsid w:val="00837EE1"/>
    <w:rPr>
      <w:rFonts w:ascii="Wingdings" w:hAnsi="Wingdings" w:cs="Wingdings"/>
    </w:rPr>
  </w:style>
  <w:style w:type="character" w:customStyle="1" w:styleId="WW8Num5z1">
    <w:name w:val="WW8Num5z1"/>
    <w:rsid w:val="00837EE1"/>
    <w:rPr>
      <w:rFonts w:ascii="Courier New" w:hAnsi="Courier New" w:cs="Courier New"/>
    </w:rPr>
  </w:style>
  <w:style w:type="character" w:customStyle="1" w:styleId="WW8Num5z2">
    <w:name w:val="WW8Num5z2"/>
    <w:rsid w:val="00837EE1"/>
    <w:rPr>
      <w:rFonts w:ascii="Wingdings" w:hAnsi="Wingdings" w:cs="Wingdings"/>
    </w:rPr>
  </w:style>
  <w:style w:type="character" w:customStyle="1" w:styleId="WW8Num7z0">
    <w:name w:val="WW8Num7z0"/>
    <w:rsid w:val="00837EE1"/>
    <w:rPr>
      <w:rFonts w:ascii="Times New Roman" w:eastAsia="Times New Roman" w:hAnsi="Times New Roman" w:cs="Times New Roman"/>
    </w:rPr>
  </w:style>
  <w:style w:type="character" w:customStyle="1" w:styleId="WW8Num7z1">
    <w:name w:val="WW8Num7z1"/>
    <w:rsid w:val="00837EE1"/>
    <w:rPr>
      <w:rFonts w:ascii="Courier New" w:hAnsi="Courier New" w:cs="Courier New"/>
    </w:rPr>
  </w:style>
  <w:style w:type="character" w:customStyle="1" w:styleId="WW8Num7z2">
    <w:name w:val="WW8Num7z2"/>
    <w:rsid w:val="00837EE1"/>
    <w:rPr>
      <w:rFonts w:ascii="Wingdings" w:hAnsi="Wingdings" w:cs="Wingdings"/>
    </w:rPr>
  </w:style>
  <w:style w:type="character" w:customStyle="1" w:styleId="WW8Num7z3">
    <w:name w:val="WW8Num7z3"/>
    <w:rsid w:val="00837EE1"/>
    <w:rPr>
      <w:rFonts w:ascii="Symbol" w:hAnsi="Symbol" w:cs="Symbol"/>
    </w:rPr>
  </w:style>
  <w:style w:type="character" w:customStyle="1" w:styleId="WW8Num8z0">
    <w:name w:val="WW8Num8z0"/>
    <w:rsid w:val="00837EE1"/>
    <w:rPr>
      <w:rFonts w:ascii="Times New Roman" w:hAnsi="Times New Roman" w:cs="Times New Roman"/>
    </w:rPr>
  </w:style>
  <w:style w:type="character" w:customStyle="1" w:styleId="WW8Num11z1">
    <w:name w:val="WW8Num11z1"/>
    <w:rsid w:val="00837EE1"/>
    <w:rPr>
      <w:sz w:val="32"/>
    </w:rPr>
  </w:style>
  <w:style w:type="character" w:customStyle="1" w:styleId="WW8Num21z0">
    <w:name w:val="WW8Num21z0"/>
    <w:rsid w:val="00837EE1"/>
    <w:rPr>
      <w:rFonts w:ascii="Times New Roman" w:hAnsi="Times New Roman" w:cs="Times New Roman"/>
    </w:rPr>
  </w:style>
  <w:style w:type="character" w:customStyle="1" w:styleId="1">
    <w:name w:val="Основной шрифт абзаца1"/>
    <w:rsid w:val="00837EE1"/>
  </w:style>
  <w:style w:type="character" w:customStyle="1" w:styleId="32">
    <w:name w:val="Знак Знак3"/>
    <w:basedOn w:val="1"/>
    <w:rsid w:val="00837EE1"/>
    <w:rPr>
      <w:sz w:val="26"/>
      <w:lang w:val="ru-RU" w:eastAsia="ar-SA" w:bidi="ar-SA"/>
    </w:rPr>
  </w:style>
  <w:style w:type="character" w:customStyle="1" w:styleId="41">
    <w:name w:val="Знак Знак4"/>
    <w:basedOn w:val="1"/>
    <w:rsid w:val="00837EE1"/>
    <w:rPr>
      <w:rFonts w:ascii="Calibri" w:hAnsi="Calibri" w:cs="Calibri"/>
      <w:b/>
      <w:bCs/>
      <w:sz w:val="22"/>
      <w:szCs w:val="22"/>
      <w:lang w:val="ru-RU" w:eastAsia="ar-SA" w:bidi="ar-SA"/>
    </w:rPr>
  </w:style>
  <w:style w:type="character" w:customStyle="1" w:styleId="61">
    <w:name w:val="Знак Знак6"/>
    <w:basedOn w:val="1"/>
    <w:rsid w:val="00837EE1"/>
    <w:rPr>
      <w:rFonts w:ascii="Calibri" w:eastAsia="Times New Roman" w:hAnsi="Calibri" w:cs="Times New Roman"/>
      <w:b/>
      <w:bCs/>
    </w:rPr>
  </w:style>
  <w:style w:type="character" w:customStyle="1" w:styleId="23">
    <w:name w:val="Знак Знак2"/>
    <w:basedOn w:val="1"/>
    <w:rsid w:val="00837EE1"/>
    <w:rPr>
      <w:sz w:val="24"/>
      <w:szCs w:val="24"/>
      <w:lang w:val="ru-RU" w:eastAsia="ar-SA" w:bidi="ar-SA"/>
    </w:rPr>
  </w:style>
  <w:style w:type="character" w:customStyle="1" w:styleId="10">
    <w:name w:val="Знак Знак1"/>
    <w:basedOn w:val="1"/>
    <w:rsid w:val="00837EE1"/>
    <w:rPr>
      <w:sz w:val="24"/>
      <w:szCs w:val="24"/>
      <w:lang w:val="ru-RU" w:eastAsia="ar-SA" w:bidi="ar-SA"/>
    </w:rPr>
  </w:style>
  <w:style w:type="character" w:customStyle="1" w:styleId="ab">
    <w:name w:val="Знак Знак"/>
    <w:basedOn w:val="1"/>
    <w:rsid w:val="00837EE1"/>
    <w:rPr>
      <w:sz w:val="16"/>
      <w:szCs w:val="16"/>
      <w:lang w:val="ru-RU" w:eastAsia="ar-SA" w:bidi="ar-SA"/>
    </w:rPr>
  </w:style>
  <w:style w:type="character" w:styleId="ac">
    <w:name w:val="page number"/>
    <w:basedOn w:val="1"/>
    <w:rsid w:val="00837EE1"/>
  </w:style>
  <w:style w:type="character" w:customStyle="1" w:styleId="ad">
    <w:name w:val="Символ нумерации"/>
    <w:rsid w:val="00837EE1"/>
  </w:style>
  <w:style w:type="character" w:customStyle="1" w:styleId="ae">
    <w:name w:val="Маркеры списка"/>
    <w:rsid w:val="00837EE1"/>
    <w:rPr>
      <w:rFonts w:ascii="OpenSymbol" w:eastAsia="OpenSymbol" w:hAnsi="OpenSymbol" w:cs="OpenSymbol"/>
    </w:rPr>
  </w:style>
  <w:style w:type="character" w:customStyle="1" w:styleId="33">
    <w:name w:val="Основной текст с отступом 3 Знак"/>
    <w:basedOn w:val="4"/>
    <w:rsid w:val="00837EE1"/>
    <w:rPr>
      <w:sz w:val="16"/>
      <w:szCs w:val="16"/>
      <w:lang w:val="en-US"/>
    </w:rPr>
  </w:style>
  <w:style w:type="paragraph" w:customStyle="1" w:styleId="af">
    <w:name w:val="Заголовок"/>
    <w:basedOn w:val="a"/>
    <w:next w:val="af0"/>
    <w:rsid w:val="00837EE1"/>
    <w:pPr>
      <w:keepNext/>
      <w:suppressAutoHyphens/>
      <w:spacing w:before="240" w:after="120" w:line="240" w:lineRule="auto"/>
    </w:pPr>
    <w:rPr>
      <w:rFonts w:ascii="Arial" w:eastAsia="Microsoft YaHei" w:hAnsi="Arial" w:cs="Mangal"/>
      <w:sz w:val="28"/>
      <w:szCs w:val="28"/>
      <w:lang w:val="en-US" w:eastAsia="ar-SA"/>
    </w:rPr>
  </w:style>
  <w:style w:type="paragraph" w:styleId="af0">
    <w:name w:val="Body Text"/>
    <w:link w:val="af1"/>
    <w:rsid w:val="00837EE1"/>
    <w:pPr>
      <w:suppressAutoHyphens/>
      <w:spacing w:after="0" w:line="240" w:lineRule="auto"/>
      <w:jc w:val="center"/>
    </w:pPr>
    <w:rPr>
      <w:rFonts w:ascii="Arial Narrow" w:eastAsia="Times New Roman" w:hAnsi="Arial Narrow" w:cs="Arial Narrow"/>
      <w:color w:val="000000"/>
      <w:kern w:val="1"/>
      <w:sz w:val="52"/>
      <w:szCs w:val="52"/>
      <w:lang w:eastAsia="ar-SA"/>
    </w:rPr>
  </w:style>
  <w:style w:type="character" w:customStyle="1" w:styleId="af1">
    <w:name w:val="Основной текст Знак"/>
    <w:basedOn w:val="a0"/>
    <w:link w:val="af0"/>
    <w:rsid w:val="00837EE1"/>
    <w:rPr>
      <w:rFonts w:ascii="Arial Narrow" w:eastAsia="Times New Roman" w:hAnsi="Arial Narrow" w:cs="Arial Narrow"/>
      <w:color w:val="000000"/>
      <w:kern w:val="1"/>
      <w:sz w:val="52"/>
      <w:szCs w:val="52"/>
      <w:lang w:eastAsia="ar-SA"/>
    </w:rPr>
  </w:style>
  <w:style w:type="paragraph" w:styleId="af2">
    <w:name w:val="List"/>
    <w:basedOn w:val="af0"/>
    <w:rsid w:val="00837EE1"/>
    <w:rPr>
      <w:rFonts w:cs="Mangal"/>
    </w:rPr>
  </w:style>
  <w:style w:type="paragraph" w:customStyle="1" w:styleId="52">
    <w:name w:val="Название5"/>
    <w:basedOn w:val="a"/>
    <w:rsid w:val="00837EE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53">
    <w:name w:val="Указатель5"/>
    <w:basedOn w:val="a"/>
    <w:rsid w:val="00837EE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42">
    <w:name w:val="Название4"/>
    <w:basedOn w:val="a"/>
    <w:rsid w:val="00837EE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3">
    <w:name w:val="Указатель4"/>
    <w:basedOn w:val="a"/>
    <w:rsid w:val="00837EE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34">
    <w:name w:val="Название3"/>
    <w:basedOn w:val="a"/>
    <w:rsid w:val="00837EE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837EE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4">
    <w:name w:val="Название2"/>
    <w:basedOn w:val="a"/>
    <w:rsid w:val="00837EE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5">
    <w:name w:val="Указатель2"/>
    <w:basedOn w:val="a"/>
    <w:rsid w:val="00837EE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1">
    <w:name w:val="Название1"/>
    <w:basedOn w:val="a"/>
    <w:rsid w:val="00837EE1"/>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2">
    <w:name w:val="Указатель1"/>
    <w:basedOn w:val="a"/>
    <w:rsid w:val="00837EE1"/>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af3">
    <w:name w:val="Знак"/>
    <w:basedOn w:val="a"/>
    <w:rsid w:val="00837EE1"/>
    <w:pPr>
      <w:suppressAutoHyphens/>
      <w:spacing w:after="0" w:line="240" w:lineRule="auto"/>
    </w:pPr>
    <w:rPr>
      <w:rFonts w:ascii="Verdana" w:eastAsia="Times New Roman" w:hAnsi="Verdana" w:cs="Verdana"/>
      <w:sz w:val="20"/>
      <w:szCs w:val="20"/>
      <w:lang w:val="en-US" w:eastAsia="ar-SA"/>
    </w:rPr>
  </w:style>
  <w:style w:type="paragraph" w:styleId="af4">
    <w:name w:val="footer"/>
    <w:basedOn w:val="a"/>
    <w:link w:val="af5"/>
    <w:uiPriority w:val="99"/>
    <w:rsid w:val="00837EE1"/>
    <w:pPr>
      <w:tabs>
        <w:tab w:val="center" w:pos="4677"/>
        <w:tab w:val="right" w:pos="9355"/>
      </w:tabs>
      <w:suppressAutoHyphens/>
      <w:spacing w:after="0" w:line="240" w:lineRule="auto"/>
    </w:pPr>
    <w:rPr>
      <w:rFonts w:ascii="Times New Roman" w:eastAsia="Times New Roman" w:hAnsi="Times New Roman" w:cs="Times New Roman"/>
      <w:sz w:val="26"/>
      <w:szCs w:val="20"/>
      <w:lang w:eastAsia="ar-SA"/>
    </w:rPr>
  </w:style>
  <w:style w:type="character" w:customStyle="1" w:styleId="af5">
    <w:name w:val="Нижний колонтитул Знак"/>
    <w:basedOn w:val="a0"/>
    <w:link w:val="af4"/>
    <w:uiPriority w:val="99"/>
    <w:rsid w:val="00837EE1"/>
    <w:rPr>
      <w:rFonts w:ascii="Times New Roman" w:eastAsia="Times New Roman" w:hAnsi="Times New Roman" w:cs="Times New Roman"/>
      <w:sz w:val="26"/>
      <w:szCs w:val="20"/>
      <w:lang w:eastAsia="ar-SA"/>
    </w:rPr>
  </w:style>
  <w:style w:type="paragraph" w:customStyle="1" w:styleId="13">
    <w:name w:val="Знак Знак Знак Знак Знак Знак1 Знак"/>
    <w:basedOn w:val="a"/>
    <w:rsid w:val="00837EE1"/>
    <w:pPr>
      <w:suppressAutoHyphens/>
      <w:spacing w:after="0" w:line="240" w:lineRule="auto"/>
    </w:pPr>
    <w:rPr>
      <w:rFonts w:ascii="Verdana" w:eastAsia="Times New Roman" w:hAnsi="Verdana" w:cs="Verdana"/>
      <w:sz w:val="20"/>
      <w:szCs w:val="20"/>
      <w:lang w:val="en-US" w:eastAsia="ar-SA"/>
    </w:rPr>
  </w:style>
  <w:style w:type="paragraph" w:customStyle="1" w:styleId="210">
    <w:name w:val="Основной текст с отступом 21"/>
    <w:basedOn w:val="a"/>
    <w:rsid w:val="00837EE1"/>
    <w:pPr>
      <w:suppressAutoHyphens/>
      <w:spacing w:after="120" w:line="480" w:lineRule="auto"/>
      <w:ind w:left="283"/>
    </w:pPr>
    <w:rPr>
      <w:rFonts w:ascii="Times New Roman" w:eastAsia="Times New Roman" w:hAnsi="Times New Roman" w:cs="Times New Roman"/>
      <w:sz w:val="24"/>
      <w:szCs w:val="24"/>
      <w:lang w:val="en-US" w:eastAsia="ar-SA"/>
    </w:rPr>
  </w:style>
  <w:style w:type="paragraph" w:customStyle="1" w:styleId="14">
    <w:name w:val="Знак Знак Знак Знак1 Знак Знак Знак Знак Знак Знак Знак Знак Знак Знак Знак Знак"/>
    <w:basedOn w:val="a"/>
    <w:rsid w:val="00837EE1"/>
    <w:pPr>
      <w:suppressAutoHyphens/>
      <w:spacing w:after="160" w:line="240" w:lineRule="exact"/>
    </w:pPr>
    <w:rPr>
      <w:rFonts w:ascii="Verdana" w:eastAsia="Times New Roman" w:hAnsi="Verdana" w:cs="Verdana"/>
      <w:sz w:val="20"/>
      <w:szCs w:val="20"/>
      <w:lang w:val="en-US" w:eastAsia="ar-SA"/>
    </w:rPr>
  </w:style>
  <w:style w:type="paragraph" w:styleId="af6">
    <w:name w:val="Body Text Indent"/>
    <w:basedOn w:val="a"/>
    <w:link w:val="af7"/>
    <w:rsid w:val="00837EE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37EE1"/>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837EE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21"/>
    <w:basedOn w:val="a"/>
    <w:rsid w:val="00837EE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837EE1"/>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Title">
    <w:name w:val="ConsPlusTitle"/>
    <w:rsid w:val="00837EE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f8">
    <w:name w:val="header"/>
    <w:basedOn w:val="a"/>
    <w:link w:val="af9"/>
    <w:rsid w:val="00837EE1"/>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f9">
    <w:name w:val="Верхний колонтитул Знак"/>
    <w:basedOn w:val="a0"/>
    <w:link w:val="af8"/>
    <w:rsid w:val="00837EE1"/>
    <w:rPr>
      <w:rFonts w:ascii="Times New Roman" w:eastAsia="Times New Roman" w:hAnsi="Times New Roman" w:cs="Times New Roman"/>
      <w:sz w:val="24"/>
      <w:szCs w:val="24"/>
      <w:lang w:val="en-US" w:eastAsia="ar-SA"/>
    </w:rPr>
  </w:style>
  <w:style w:type="paragraph" w:customStyle="1" w:styleId="Default0">
    <w:name w:val="Default"/>
    <w:rsid w:val="00837EE1"/>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15">
    <w:name w:val="Текст1"/>
    <w:basedOn w:val="a"/>
    <w:rsid w:val="00837EE1"/>
    <w:pPr>
      <w:suppressAutoHyphens/>
      <w:spacing w:after="0" w:line="240" w:lineRule="auto"/>
    </w:pPr>
    <w:rPr>
      <w:rFonts w:ascii="Courier New" w:eastAsia="Times New Roman" w:hAnsi="Courier New" w:cs="Courier New"/>
      <w:sz w:val="20"/>
      <w:szCs w:val="20"/>
      <w:lang w:eastAsia="ar-SA"/>
    </w:rPr>
  </w:style>
  <w:style w:type="paragraph" w:customStyle="1" w:styleId="afa">
    <w:name w:val="Знак Знак Знак Знак"/>
    <w:basedOn w:val="a"/>
    <w:rsid w:val="00837EE1"/>
    <w:pPr>
      <w:suppressAutoHyphens/>
      <w:spacing w:after="160" w:line="240" w:lineRule="exact"/>
    </w:pPr>
    <w:rPr>
      <w:rFonts w:ascii="Verdana" w:eastAsia="Times New Roman" w:hAnsi="Verdana" w:cs="Verdana"/>
      <w:sz w:val="20"/>
      <w:szCs w:val="20"/>
      <w:lang w:val="en-US" w:eastAsia="ar-SA"/>
    </w:rPr>
  </w:style>
  <w:style w:type="paragraph" w:customStyle="1" w:styleId="afb">
    <w:name w:val="Содержимое таблицы"/>
    <w:basedOn w:val="a"/>
    <w:rsid w:val="00837EE1"/>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c">
    <w:name w:val="Заголовок таблицы"/>
    <w:basedOn w:val="afb"/>
    <w:rsid w:val="00837EE1"/>
    <w:pPr>
      <w:jc w:val="center"/>
    </w:pPr>
    <w:rPr>
      <w:b/>
      <w:bCs/>
    </w:rPr>
  </w:style>
  <w:style w:type="paragraph" w:customStyle="1" w:styleId="afd">
    <w:name w:val="Содержимое врезки"/>
    <w:basedOn w:val="af0"/>
    <w:rsid w:val="00837EE1"/>
  </w:style>
  <w:style w:type="paragraph" w:customStyle="1" w:styleId="afe">
    <w:name w:val="Знак"/>
    <w:basedOn w:val="a"/>
    <w:rsid w:val="00837EE1"/>
    <w:pPr>
      <w:spacing w:after="160" w:line="240" w:lineRule="exact"/>
    </w:pPr>
    <w:rPr>
      <w:rFonts w:ascii="Verdana" w:eastAsia="Times New Roman" w:hAnsi="Verdana" w:cs="Verdana"/>
      <w:sz w:val="20"/>
      <w:szCs w:val="20"/>
      <w:lang w:val="en-US" w:eastAsia="ar-SA"/>
    </w:rPr>
  </w:style>
  <w:style w:type="paragraph" w:customStyle="1" w:styleId="aff">
    <w:name w:val="Автозамена"/>
    <w:rsid w:val="00837EE1"/>
    <w:pPr>
      <w:suppressAutoHyphens/>
      <w:spacing w:after="0" w:line="240" w:lineRule="auto"/>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837EE1"/>
    <w:pPr>
      <w:suppressAutoHyphens/>
      <w:spacing w:after="120" w:line="240" w:lineRule="auto"/>
      <w:ind w:left="283"/>
    </w:pPr>
    <w:rPr>
      <w:rFonts w:ascii="Times New Roman" w:eastAsia="Times New Roman" w:hAnsi="Times New Roman" w:cs="Times New Roman"/>
      <w:sz w:val="16"/>
      <w:szCs w:val="16"/>
      <w:lang w:val="en-US" w:eastAsia="ar-SA"/>
    </w:rPr>
  </w:style>
  <w:style w:type="paragraph" w:customStyle="1" w:styleId="16">
    <w:name w:val="Цитата1"/>
    <w:basedOn w:val="a"/>
    <w:rsid w:val="00837EE1"/>
    <w:pPr>
      <w:suppressAutoHyphens/>
      <w:spacing w:after="0" w:line="240" w:lineRule="auto"/>
      <w:ind w:left="-851" w:right="-1192" w:firstLine="851"/>
      <w:jc w:val="center"/>
    </w:pPr>
    <w:rPr>
      <w:rFonts w:ascii="Times New Roman" w:eastAsia="Times New Roman" w:hAnsi="Times New Roman" w:cs="Times New Roman"/>
      <w:b/>
      <w:sz w:val="28"/>
      <w:szCs w:val="20"/>
      <w:lang w:val="en-US" w:eastAsia="ar-SA"/>
    </w:rPr>
  </w:style>
  <w:style w:type="paragraph" w:customStyle="1" w:styleId="Melkajapodpis">
    <w:name w:val="Melkaja_podpis"/>
    <w:rsid w:val="00837EE1"/>
    <w:pPr>
      <w:suppressAutoHyphens/>
      <w:spacing w:after="0" w:line="180" w:lineRule="exact"/>
      <w:ind w:left="283"/>
      <w:jc w:val="both"/>
    </w:pPr>
    <w:rPr>
      <w:rFonts w:ascii="TextBookC" w:eastAsia="Íåâîçìîæíî èìïîðòèðîâàòü ôàéëû" w:hAnsi="TextBookC" w:cs="TextBookC"/>
      <w:sz w:val="18"/>
      <w:szCs w:val="20"/>
      <w:lang w:val="en-US" w:eastAsia="ar-SA"/>
    </w:rPr>
  </w:style>
  <w:style w:type="paragraph" w:customStyle="1" w:styleId="WW-">
    <w:name w:val="WW-Базовый"/>
    <w:rsid w:val="00837EE1"/>
    <w:pPr>
      <w:tabs>
        <w:tab w:val="left" w:pos="709"/>
      </w:tabs>
      <w:suppressAutoHyphens/>
      <w:spacing w:after="0" w:line="100" w:lineRule="atLeast"/>
    </w:pPr>
    <w:rPr>
      <w:rFonts w:ascii="Times New Roman" w:eastAsia="Andale Sans UI" w:hAnsi="Times New Roman" w:cs="Tahoma"/>
      <w:sz w:val="24"/>
      <w:szCs w:val="24"/>
      <w:lang w:val="de-DE" w:eastAsia="fa-IR" w:bidi="fa-IR"/>
    </w:rPr>
  </w:style>
  <w:style w:type="paragraph" w:styleId="aff0">
    <w:name w:val="Balloon Text"/>
    <w:basedOn w:val="a"/>
    <w:link w:val="aff1"/>
    <w:uiPriority w:val="99"/>
    <w:semiHidden/>
    <w:unhideWhenUsed/>
    <w:rsid w:val="00837EE1"/>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837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4811">
      <w:bodyDiv w:val="1"/>
      <w:marLeft w:val="0"/>
      <w:marRight w:val="0"/>
      <w:marTop w:val="0"/>
      <w:marBottom w:val="0"/>
      <w:divBdr>
        <w:top w:val="none" w:sz="0" w:space="0" w:color="auto"/>
        <w:left w:val="none" w:sz="0" w:space="0" w:color="auto"/>
        <w:bottom w:val="none" w:sz="0" w:space="0" w:color="auto"/>
        <w:right w:val="none" w:sz="0" w:space="0" w:color="auto"/>
      </w:divBdr>
    </w:div>
    <w:div w:id="1391155017">
      <w:bodyDiv w:val="1"/>
      <w:marLeft w:val="0"/>
      <w:marRight w:val="0"/>
      <w:marTop w:val="0"/>
      <w:marBottom w:val="0"/>
      <w:divBdr>
        <w:top w:val="none" w:sz="0" w:space="0" w:color="auto"/>
        <w:left w:val="none" w:sz="0" w:space="0" w:color="auto"/>
        <w:bottom w:val="none" w:sz="0" w:space="0" w:color="auto"/>
        <w:right w:val="none" w:sz="0" w:space="0" w:color="auto"/>
      </w:divBdr>
    </w:div>
    <w:div w:id="1402869566">
      <w:bodyDiv w:val="1"/>
      <w:marLeft w:val="0"/>
      <w:marRight w:val="0"/>
      <w:marTop w:val="0"/>
      <w:marBottom w:val="0"/>
      <w:divBdr>
        <w:top w:val="none" w:sz="0" w:space="0" w:color="auto"/>
        <w:left w:val="none" w:sz="0" w:space="0" w:color="auto"/>
        <w:bottom w:val="none" w:sz="0" w:space="0" w:color="auto"/>
        <w:right w:val="none" w:sz="0" w:space="0" w:color="auto"/>
      </w:divBdr>
    </w:div>
    <w:div w:id="1494877926">
      <w:bodyDiv w:val="1"/>
      <w:marLeft w:val="0"/>
      <w:marRight w:val="0"/>
      <w:marTop w:val="0"/>
      <w:marBottom w:val="0"/>
      <w:divBdr>
        <w:top w:val="none" w:sz="0" w:space="0" w:color="auto"/>
        <w:left w:val="none" w:sz="0" w:space="0" w:color="auto"/>
        <w:bottom w:val="none" w:sz="0" w:space="0" w:color="auto"/>
        <w:right w:val="none" w:sz="0" w:space="0" w:color="auto"/>
      </w:divBdr>
    </w:div>
    <w:div w:id="1507331362">
      <w:bodyDiv w:val="1"/>
      <w:marLeft w:val="0"/>
      <w:marRight w:val="0"/>
      <w:marTop w:val="0"/>
      <w:marBottom w:val="0"/>
      <w:divBdr>
        <w:top w:val="none" w:sz="0" w:space="0" w:color="auto"/>
        <w:left w:val="none" w:sz="0" w:space="0" w:color="auto"/>
        <w:bottom w:val="none" w:sz="0" w:space="0" w:color="auto"/>
        <w:right w:val="none" w:sz="0" w:space="0" w:color="auto"/>
      </w:divBdr>
    </w:div>
    <w:div w:id="16216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3</cp:revision>
  <cp:lastPrinted>2014-03-31T10:23:00Z</cp:lastPrinted>
  <dcterms:created xsi:type="dcterms:W3CDTF">2019-03-04T07:22:00Z</dcterms:created>
  <dcterms:modified xsi:type="dcterms:W3CDTF">2019-03-18T14:39:00Z</dcterms:modified>
</cp:coreProperties>
</file>