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F0E" w:rsidRDefault="00657F0E" w:rsidP="00657F0E">
      <w:pPr>
        <w:pStyle w:val="a6"/>
        <w:jc w:val="center"/>
      </w:pPr>
      <w:r>
        <w:rPr>
          <w:rStyle w:val="a7"/>
        </w:rPr>
        <w:t>РОССИЙСКАЯ ФЕДЕРАЦИЯ</w:t>
      </w:r>
    </w:p>
    <w:p w:rsidR="00657F0E" w:rsidRDefault="00657F0E" w:rsidP="00657F0E">
      <w:pPr>
        <w:pStyle w:val="a6"/>
        <w:jc w:val="center"/>
      </w:pPr>
      <w:r>
        <w:rPr>
          <w:rStyle w:val="a7"/>
        </w:rPr>
        <w:t> </w:t>
      </w:r>
    </w:p>
    <w:p w:rsidR="00657F0E" w:rsidRDefault="00657F0E" w:rsidP="00657F0E">
      <w:pPr>
        <w:pStyle w:val="a6"/>
        <w:jc w:val="center"/>
      </w:pPr>
      <w:r>
        <w:rPr>
          <w:rStyle w:val="a7"/>
        </w:rPr>
        <w:t>АДМИНИСТРАЦИЯ ВЫГОНИЧСКОГО РАЙОНА</w:t>
      </w:r>
    </w:p>
    <w:p w:rsidR="00657F0E" w:rsidRDefault="00657F0E" w:rsidP="00657F0E">
      <w:pPr>
        <w:pStyle w:val="a6"/>
        <w:jc w:val="center"/>
      </w:pPr>
      <w:r>
        <w:rPr>
          <w:rStyle w:val="a7"/>
        </w:rPr>
        <w:t>БРЯНСКОЙ ОБЛАСТИ</w:t>
      </w:r>
    </w:p>
    <w:p w:rsidR="00657F0E" w:rsidRDefault="00657F0E" w:rsidP="00657F0E">
      <w:pPr>
        <w:pStyle w:val="a6"/>
        <w:jc w:val="center"/>
      </w:pPr>
      <w:r>
        <w:rPr>
          <w:rStyle w:val="a7"/>
        </w:rPr>
        <w:t> </w:t>
      </w:r>
    </w:p>
    <w:p w:rsidR="00657F0E" w:rsidRDefault="00657F0E" w:rsidP="00657F0E">
      <w:pPr>
        <w:pStyle w:val="a6"/>
        <w:jc w:val="center"/>
      </w:pPr>
      <w:r>
        <w:rPr>
          <w:rStyle w:val="a7"/>
        </w:rPr>
        <w:t> </w:t>
      </w:r>
    </w:p>
    <w:p w:rsidR="00657F0E" w:rsidRDefault="00657F0E" w:rsidP="00657F0E">
      <w:r>
        <w:br w:type="textWrapping" w:clear="all"/>
      </w:r>
    </w:p>
    <w:p w:rsidR="00657F0E" w:rsidRDefault="00657F0E" w:rsidP="00657F0E">
      <w:pPr>
        <w:pStyle w:val="a6"/>
        <w:jc w:val="center"/>
      </w:pPr>
      <w:r>
        <w:rPr>
          <w:rStyle w:val="a7"/>
        </w:rPr>
        <w:t>ПОСТАНОВЛЕНИЕ</w:t>
      </w:r>
    </w:p>
    <w:p w:rsidR="00657F0E" w:rsidRDefault="00657F0E" w:rsidP="00657F0E">
      <w:pPr>
        <w:pStyle w:val="a6"/>
      </w:pPr>
      <w:r>
        <w:t> </w:t>
      </w:r>
    </w:p>
    <w:p w:rsidR="00657F0E" w:rsidRDefault="00657F0E" w:rsidP="00657F0E">
      <w:pPr>
        <w:pStyle w:val="a6"/>
      </w:pPr>
      <w:r>
        <w:t>от   27.05. 2016г. №202</w:t>
      </w:r>
    </w:p>
    <w:p w:rsidR="00657F0E" w:rsidRDefault="00657F0E" w:rsidP="00657F0E">
      <w:pPr>
        <w:pStyle w:val="a6"/>
      </w:pPr>
      <w:r>
        <w:t>п. Выгоничи</w:t>
      </w:r>
    </w:p>
    <w:p w:rsidR="00657F0E" w:rsidRDefault="00657F0E" w:rsidP="00657F0E">
      <w:pPr>
        <w:pStyle w:val="a6"/>
      </w:pPr>
      <w:r>
        <w:t> </w:t>
      </w:r>
    </w:p>
    <w:p w:rsidR="00657F0E" w:rsidRDefault="00657F0E" w:rsidP="00657F0E">
      <w:pPr>
        <w:pStyle w:val="a6"/>
      </w:pPr>
      <w:r>
        <w:t>Об утверждении административного</w:t>
      </w:r>
    </w:p>
    <w:p w:rsidR="00657F0E" w:rsidRDefault="00657F0E" w:rsidP="00657F0E">
      <w:pPr>
        <w:pStyle w:val="a6"/>
      </w:pPr>
      <w:r>
        <w:t>регламента «Оказание методической  и</w:t>
      </w:r>
    </w:p>
    <w:p w:rsidR="00657F0E" w:rsidRDefault="00657F0E" w:rsidP="00657F0E">
      <w:pPr>
        <w:pStyle w:val="a6"/>
      </w:pPr>
      <w:r>
        <w:t>консультативной помощи по образовательным вопросам»</w:t>
      </w:r>
    </w:p>
    <w:p w:rsidR="00657F0E" w:rsidRDefault="00657F0E" w:rsidP="00657F0E">
      <w:pPr>
        <w:pStyle w:val="a6"/>
      </w:pPr>
      <w:r>
        <w:t>в новой редакции</w:t>
      </w:r>
    </w:p>
    <w:p w:rsidR="00657F0E" w:rsidRDefault="00657F0E" w:rsidP="00657F0E">
      <w:pPr>
        <w:pStyle w:val="a6"/>
      </w:pPr>
      <w:r>
        <w:t> </w:t>
      </w:r>
    </w:p>
    <w:p w:rsidR="00657F0E" w:rsidRDefault="00657F0E" w:rsidP="00657F0E">
      <w:pPr>
        <w:pStyle w:val="a6"/>
      </w:pPr>
      <w:r>
        <w:t>В соответствии с Федеральным Законом от 27.07.2010г. №210-ФЗ «Об организации предоставления государственных и муниципальных услуг»</w:t>
      </w:r>
    </w:p>
    <w:p w:rsidR="00657F0E" w:rsidRDefault="00657F0E" w:rsidP="00657F0E">
      <w:pPr>
        <w:pStyle w:val="a6"/>
      </w:pPr>
      <w:r>
        <w:t> </w:t>
      </w:r>
    </w:p>
    <w:p w:rsidR="00657F0E" w:rsidRDefault="00657F0E" w:rsidP="00657F0E">
      <w:pPr>
        <w:pStyle w:val="a6"/>
      </w:pPr>
      <w:r>
        <w:t>ПОСТАНОВЛЯЮ:</w:t>
      </w:r>
    </w:p>
    <w:p w:rsidR="00657F0E" w:rsidRDefault="00657F0E" w:rsidP="00657F0E">
      <w:pPr>
        <w:pStyle w:val="a6"/>
      </w:pPr>
      <w:r>
        <w:t>1. Утвердить  административный регламент «Оказание методической  и консультативной помощи по образовательным вопросам» в новой редакции.</w:t>
      </w:r>
    </w:p>
    <w:p w:rsidR="00657F0E" w:rsidRDefault="00657F0E" w:rsidP="00657F0E">
      <w:pPr>
        <w:pStyle w:val="a6"/>
      </w:pPr>
      <w:r>
        <w:t>2. Отделу образования администрации Выгоничского района (О.А.Зубкова) обеспечить размещение данного постановления на официальном сайте администрации Выгоничского района, отдела образования администрации Выгоничского района.</w:t>
      </w:r>
    </w:p>
    <w:p w:rsidR="00657F0E" w:rsidRDefault="00657F0E" w:rsidP="00657F0E">
      <w:pPr>
        <w:pStyle w:val="a6"/>
      </w:pPr>
      <w:r>
        <w:t>3. Настоящее постановление вступает в силу со дня его подписания.</w:t>
      </w:r>
    </w:p>
    <w:p w:rsidR="00657F0E" w:rsidRDefault="00657F0E" w:rsidP="00657F0E">
      <w:pPr>
        <w:pStyle w:val="a6"/>
      </w:pPr>
      <w:r>
        <w:lastRenderedPageBreak/>
        <w:t>          4. Признать утратившим силу постановление администрации Выгоничского района от 26.12.2014г. №1149 «Об утверждении административного</w:t>
      </w:r>
    </w:p>
    <w:p w:rsidR="00657F0E" w:rsidRDefault="00657F0E" w:rsidP="00657F0E">
      <w:pPr>
        <w:pStyle w:val="a6"/>
      </w:pPr>
      <w:r>
        <w:t>регламента «Оказание методической  и консультативной помощи по образовательным вопросам»в новой редакции.</w:t>
      </w:r>
    </w:p>
    <w:p w:rsidR="00657F0E" w:rsidRDefault="00657F0E" w:rsidP="00657F0E">
      <w:pPr>
        <w:pStyle w:val="a6"/>
      </w:pPr>
      <w:r>
        <w:t>          5. Контроль за исполнением настоящего постановления возложить на заместителя главы администрации Выгоничского района Т.В.Храменок.</w:t>
      </w:r>
    </w:p>
    <w:p w:rsidR="00657F0E" w:rsidRDefault="00657F0E" w:rsidP="00657F0E">
      <w:pPr>
        <w:pStyle w:val="a6"/>
      </w:pPr>
      <w:r>
        <w:t> </w:t>
      </w:r>
    </w:p>
    <w:p w:rsidR="00657F0E" w:rsidRDefault="00657F0E" w:rsidP="00657F0E">
      <w:pPr>
        <w:pStyle w:val="a6"/>
      </w:pPr>
      <w:r>
        <w:t> </w:t>
      </w:r>
    </w:p>
    <w:p w:rsidR="00657F0E" w:rsidRDefault="00657F0E" w:rsidP="00657F0E">
      <w:pPr>
        <w:pStyle w:val="a6"/>
      </w:pPr>
      <w:r>
        <w:t>Глава администрации района                                   И.И.Швецова</w:t>
      </w:r>
    </w:p>
    <w:p w:rsidR="00657F0E" w:rsidRDefault="00657F0E" w:rsidP="00657F0E">
      <w:pPr>
        <w:pStyle w:val="a6"/>
      </w:pPr>
      <w:r>
        <w:t> </w:t>
      </w:r>
    </w:p>
    <w:p w:rsidR="00657F0E" w:rsidRDefault="00657F0E" w:rsidP="00657F0E">
      <w:pPr>
        <w:pStyle w:val="a6"/>
      </w:pPr>
      <w:r>
        <w:t> </w:t>
      </w:r>
    </w:p>
    <w:p w:rsidR="00657F0E" w:rsidRDefault="00657F0E" w:rsidP="00657F0E">
      <w:pPr>
        <w:pStyle w:val="a6"/>
      </w:pPr>
      <w:r>
        <w:t> </w:t>
      </w:r>
    </w:p>
    <w:p w:rsidR="00657F0E" w:rsidRDefault="00657F0E" w:rsidP="00657F0E">
      <w:pPr>
        <w:pStyle w:val="a6"/>
      </w:pPr>
      <w:r>
        <w:t> </w:t>
      </w:r>
    </w:p>
    <w:p w:rsidR="00657F0E" w:rsidRDefault="00657F0E" w:rsidP="00657F0E">
      <w:pPr>
        <w:pStyle w:val="a6"/>
      </w:pPr>
      <w:r>
        <w:t> </w:t>
      </w:r>
    </w:p>
    <w:p w:rsidR="00657F0E" w:rsidRDefault="00657F0E" w:rsidP="00657F0E">
      <w:pPr>
        <w:pStyle w:val="a6"/>
      </w:pPr>
      <w:r>
        <w:t> </w:t>
      </w:r>
    </w:p>
    <w:p w:rsidR="00657F0E" w:rsidRDefault="00657F0E" w:rsidP="00657F0E">
      <w:pPr>
        <w:pStyle w:val="a6"/>
      </w:pPr>
      <w:r>
        <w:t> </w:t>
      </w:r>
    </w:p>
    <w:p w:rsidR="00657F0E" w:rsidRDefault="00657F0E" w:rsidP="00657F0E">
      <w:pPr>
        <w:pStyle w:val="a6"/>
      </w:pPr>
      <w:r>
        <w:t> </w:t>
      </w:r>
    </w:p>
    <w:p w:rsidR="00657F0E" w:rsidRDefault="00657F0E" w:rsidP="00657F0E">
      <w:pPr>
        <w:pStyle w:val="a6"/>
      </w:pPr>
      <w:r>
        <w:t> </w:t>
      </w:r>
    </w:p>
    <w:p w:rsidR="00657F0E" w:rsidRDefault="00657F0E" w:rsidP="00657F0E">
      <w:pPr>
        <w:pStyle w:val="a6"/>
      </w:pPr>
      <w:r>
        <w:t> </w:t>
      </w:r>
    </w:p>
    <w:p w:rsidR="00657F0E" w:rsidRDefault="00657F0E" w:rsidP="00657F0E">
      <w:pPr>
        <w:pStyle w:val="a6"/>
      </w:pPr>
      <w:r>
        <w:t> </w:t>
      </w:r>
    </w:p>
    <w:p w:rsidR="00657F0E" w:rsidRDefault="00657F0E" w:rsidP="00657F0E">
      <w:pPr>
        <w:pStyle w:val="a6"/>
      </w:pPr>
      <w:r>
        <w:t> </w:t>
      </w:r>
    </w:p>
    <w:p w:rsidR="00657F0E" w:rsidRDefault="00657F0E" w:rsidP="00657F0E">
      <w:pPr>
        <w:pStyle w:val="a6"/>
      </w:pPr>
      <w:r>
        <w:t> </w:t>
      </w:r>
    </w:p>
    <w:p w:rsidR="00657F0E" w:rsidRDefault="00657F0E" w:rsidP="00657F0E">
      <w:pPr>
        <w:pStyle w:val="a6"/>
      </w:pPr>
      <w:r>
        <w:t>Приложение</w:t>
      </w:r>
    </w:p>
    <w:p w:rsidR="00657F0E" w:rsidRDefault="00657F0E" w:rsidP="00657F0E">
      <w:pPr>
        <w:pStyle w:val="a6"/>
      </w:pPr>
      <w:r>
        <w:t>к постановлению администрации</w:t>
      </w:r>
    </w:p>
    <w:p w:rsidR="00657F0E" w:rsidRDefault="00657F0E" w:rsidP="00657F0E">
      <w:pPr>
        <w:pStyle w:val="a6"/>
      </w:pPr>
      <w:r>
        <w:t>Выгоничского района</w:t>
      </w:r>
    </w:p>
    <w:p w:rsidR="00657F0E" w:rsidRDefault="00657F0E" w:rsidP="00657F0E">
      <w:pPr>
        <w:pStyle w:val="a6"/>
      </w:pPr>
      <w:r>
        <w:t>от 27.05.2016 г. № 202</w:t>
      </w:r>
    </w:p>
    <w:p w:rsidR="00657F0E" w:rsidRDefault="00657F0E" w:rsidP="00657F0E">
      <w:pPr>
        <w:pStyle w:val="a6"/>
      </w:pPr>
      <w:r>
        <w:t> </w:t>
      </w:r>
    </w:p>
    <w:p w:rsidR="00657F0E" w:rsidRDefault="00657F0E" w:rsidP="00657F0E">
      <w:pPr>
        <w:pStyle w:val="a6"/>
      </w:pPr>
      <w:r>
        <w:t> </w:t>
      </w:r>
    </w:p>
    <w:p w:rsidR="00657F0E" w:rsidRDefault="00657F0E" w:rsidP="00657F0E">
      <w:pPr>
        <w:pStyle w:val="consplustitle"/>
      </w:pPr>
      <w:r>
        <w:lastRenderedPageBreak/>
        <w:t> </w:t>
      </w:r>
    </w:p>
    <w:p w:rsidR="00657F0E" w:rsidRDefault="00657F0E" w:rsidP="00657F0E">
      <w:pPr>
        <w:pStyle w:val="consplustitle"/>
        <w:jc w:val="center"/>
      </w:pPr>
      <w:r>
        <w:t>АДМИНИСТРАТИВНЫЙ РЕГЛАМЕНТ</w:t>
      </w:r>
    </w:p>
    <w:p w:rsidR="00657F0E" w:rsidRDefault="00657F0E" w:rsidP="00657F0E">
      <w:pPr>
        <w:pStyle w:val="a6"/>
        <w:jc w:val="center"/>
      </w:pPr>
      <w:r>
        <w:t>отдела образования администрации Выгоничского района по оказанию методической  и консультативной помощи по образовательным вопросам</w:t>
      </w:r>
    </w:p>
    <w:p w:rsidR="00657F0E" w:rsidRDefault="00657F0E" w:rsidP="00657F0E">
      <w:pPr>
        <w:pStyle w:val="consplusnormal"/>
      </w:pPr>
      <w:r>
        <w:t> </w:t>
      </w:r>
    </w:p>
    <w:p w:rsidR="00657F0E" w:rsidRDefault="00657F0E" w:rsidP="00657F0E">
      <w:pPr>
        <w:pStyle w:val="a6"/>
        <w:jc w:val="center"/>
      </w:pPr>
      <w:r>
        <w:t>Раздел 1. Общие положения</w:t>
      </w:r>
    </w:p>
    <w:p w:rsidR="00657F0E" w:rsidRDefault="00657F0E" w:rsidP="00657F0E">
      <w:pPr>
        <w:pStyle w:val="a6"/>
      </w:pPr>
      <w:r>
        <w:t>       1.1. Наименование муниципальной услуги:</w:t>
      </w:r>
    </w:p>
    <w:p w:rsidR="00657F0E" w:rsidRDefault="00657F0E" w:rsidP="00657F0E">
      <w:pPr>
        <w:pStyle w:val="a6"/>
      </w:pPr>
      <w:r>
        <w:t>Оказание методической и консультативной помощи по образовательным вопросам.</w:t>
      </w:r>
    </w:p>
    <w:p w:rsidR="00657F0E" w:rsidRDefault="00657F0E" w:rsidP="00657F0E">
      <w:pPr>
        <w:pStyle w:val="a6"/>
      </w:pPr>
      <w:r>
        <w:t>1.2. Наименование структурного подразделения, которые непосредственно предоставляют муниципальную услугу:</w:t>
      </w:r>
    </w:p>
    <w:p w:rsidR="00657F0E" w:rsidRDefault="00657F0E" w:rsidP="00657F0E">
      <w:pPr>
        <w:pStyle w:val="a6"/>
      </w:pPr>
      <w:r>
        <w:t>- Методический кабинет отдела образования администрации Выгоничского района (далее – Методический кабинет).</w:t>
      </w:r>
    </w:p>
    <w:p w:rsidR="00657F0E" w:rsidRDefault="00657F0E" w:rsidP="00657F0E">
      <w:pPr>
        <w:pStyle w:val="consnormal"/>
      </w:pPr>
      <w:r>
        <w:t>1.2.1. При предоставлении муниципальной услуги должностные лица  отдела  образования взаимодействуют:</w:t>
      </w:r>
    </w:p>
    <w:p w:rsidR="00657F0E" w:rsidRDefault="00657F0E" w:rsidP="00657F0E">
      <w:pPr>
        <w:pStyle w:val="consnormal"/>
      </w:pPr>
      <w:r>
        <w:t>с администрацией муниципального образования «Выгоничский район»;</w:t>
      </w:r>
    </w:p>
    <w:p w:rsidR="00657F0E" w:rsidRDefault="00657F0E" w:rsidP="00657F0E">
      <w:pPr>
        <w:pStyle w:val="consnormal"/>
      </w:pPr>
      <w:r>
        <w:t>с департаментом  образования и науки Брянской области;</w:t>
      </w:r>
    </w:p>
    <w:p w:rsidR="00657F0E" w:rsidRDefault="00657F0E" w:rsidP="00657F0E">
      <w:pPr>
        <w:pStyle w:val="consnormal"/>
      </w:pPr>
      <w:r>
        <w:t>с Брянским институтом повышения квалификации работников образования  по вопросам оказания методической и консультативной помощи по вопросам подготовки к ЕГЭ, организации мероприятий по обмену и распространению передового педагогического опыта;</w:t>
      </w:r>
    </w:p>
    <w:p w:rsidR="00657F0E" w:rsidRDefault="00657F0E" w:rsidP="00657F0E">
      <w:pPr>
        <w:pStyle w:val="consnormal"/>
      </w:pPr>
      <w:r>
        <w:t>с отделом надзора и контроля за соблюдением законодательства в области образования;</w:t>
      </w:r>
    </w:p>
    <w:p w:rsidR="00657F0E" w:rsidRDefault="00657F0E" w:rsidP="00657F0E">
      <w:pPr>
        <w:pStyle w:val="consnormal"/>
      </w:pPr>
      <w:r>
        <w:t>с ГАУ ДПО (ПК) специалистов «Брянский областной центр оценки качества образования»;</w:t>
      </w:r>
    </w:p>
    <w:p w:rsidR="00657F0E" w:rsidRDefault="00657F0E" w:rsidP="00657F0E">
      <w:pPr>
        <w:pStyle w:val="consnormal"/>
      </w:pPr>
      <w:r>
        <w:t>с Брянским региональным центром информатизации и компьютеризации образовательных учреждений области;</w:t>
      </w:r>
    </w:p>
    <w:p w:rsidR="00657F0E" w:rsidRDefault="00657F0E" w:rsidP="00657F0E">
      <w:pPr>
        <w:pStyle w:val="consnormal"/>
      </w:pPr>
      <w:r>
        <w:t>с высшими и средними специальными учебными заведениями Брянской  области;</w:t>
      </w:r>
    </w:p>
    <w:p w:rsidR="00657F0E" w:rsidRDefault="00657F0E" w:rsidP="00657F0E">
      <w:pPr>
        <w:pStyle w:val="consnormal"/>
      </w:pPr>
      <w:r>
        <w:t>с Брянским  областным эколого-биологическим центром;</w:t>
      </w:r>
    </w:p>
    <w:p w:rsidR="00657F0E" w:rsidRDefault="00657F0E" w:rsidP="00657F0E">
      <w:pPr>
        <w:pStyle w:val="consnormal"/>
      </w:pPr>
      <w:r>
        <w:t>с Брянским областным центром технического творчества;</w:t>
      </w:r>
    </w:p>
    <w:p w:rsidR="00657F0E" w:rsidRDefault="00657F0E" w:rsidP="00657F0E">
      <w:pPr>
        <w:pStyle w:val="consnormal"/>
      </w:pPr>
      <w:r>
        <w:t>с центром эстетического воспитания детей «Родники»;</w:t>
      </w:r>
    </w:p>
    <w:p w:rsidR="00657F0E" w:rsidRDefault="00657F0E" w:rsidP="00657F0E">
      <w:pPr>
        <w:pStyle w:val="consnormal"/>
      </w:pPr>
      <w:r>
        <w:t>со средствами массовой информации;</w:t>
      </w:r>
    </w:p>
    <w:p w:rsidR="00657F0E" w:rsidRDefault="00657F0E" w:rsidP="00657F0E">
      <w:pPr>
        <w:pStyle w:val="a6"/>
      </w:pPr>
      <w:r>
        <w:t>и другими службами, организациями и учреждениями.</w:t>
      </w:r>
    </w:p>
    <w:p w:rsidR="00657F0E" w:rsidRDefault="00657F0E" w:rsidP="00657F0E">
      <w:pPr>
        <w:pStyle w:val="a6"/>
      </w:pPr>
      <w:r>
        <w:lastRenderedPageBreak/>
        <w:t>1.3. Перечень нормативных актов правовых актов, непосредственно регулирующих предоставление муниципальной услуги:</w:t>
      </w:r>
    </w:p>
    <w:p w:rsidR="00657F0E" w:rsidRDefault="00657F0E" w:rsidP="00657F0E">
      <w:pPr>
        <w:pStyle w:val="a6"/>
      </w:pPr>
      <w:r>
        <w:t>Конституция Российской Федерации;</w:t>
      </w:r>
    </w:p>
    <w:p w:rsidR="00657F0E" w:rsidRDefault="00657F0E" w:rsidP="00657F0E">
      <w:pPr>
        <w:pStyle w:val="a6"/>
      </w:pPr>
      <w:r>
        <w:t>Федеральный закон от 27.07.2010 № 210 – ФЗ «Об организации предоставления государственных и муниципальных услуг»;</w:t>
      </w:r>
    </w:p>
    <w:p w:rsidR="00657F0E" w:rsidRDefault="00657F0E" w:rsidP="00657F0E">
      <w:pPr>
        <w:pStyle w:val="a6"/>
      </w:pPr>
      <w:r>
        <w:t>Закон РФ от 29.12.2012г. № 273-ФЗ «Об образовании в Российской Федерации» с принятыми дополнениями и изменениями;</w:t>
      </w:r>
    </w:p>
    <w:p w:rsidR="00657F0E" w:rsidRDefault="00657F0E" w:rsidP="00657F0E">
      <w:pPr>
        <w:pStyle w:val="a6"/>
      </w:pPr>
      <w:r>
        <w:t>Закон Брянской области от 08.08.2013г.  №62-З  «Об образовании в Брянской области» с изменениями и дополнениями;</w:t>
      </w:r>
    </w:p>
    <w:p w:rsidR="00657F0E" w:rsidRDefault="00657F0E" w:rsidP="00657F0E">
      <w:pPr>
        <w:pStyle w:val="a6"/>
      </w:pPr>
      <w:r>
        <w:t>Федеральный закон от 02 мая 2006 года № 59-ФЗ «О порядке рассмотрения обращений граждан Российской Федерации»;</w:t>
      </w:r>
    </w:p>
    <w:p w:rsidR="00657F0E" w:rsidRDefault="00657F0E" w:rsidP="00657F0E">
      <w:pPr>
        <w:pStyle w:val="a6"/>
      </w:pPr>
      <w:r>
        <w:t>Положение об отделе образования администрации Выгоничского района;</w:t>
      </w:r>
    </w:p>
    <w:p w:rsidR="00657F0E" w:rsidRDefault="00657F0E" w:rsidP="00657F0E">
      <w:pPr>
        <w:pStyle w:val="consnormal"/>
      </w:pPr>
      <w:r>
        <w:t>иное действующее законодательство Российской Федерации.</w:t>
      </w:r>
    </w:p>
    <w:p w:rsidR="00657F0E" w:rsidRDefault="00657F0E" w:rsidP="00657F0E">
      <w:pPr>
        <w:pStyle w:val="consnormal"/>
      </w:pPr>
      <w:r>
        <w:t>1.4. Описание результатов предоставления муниципальной услуги:</w:t>
      </w:r>
    </w:p>
    <w:p w:rsidR="00657F0E" w:rsidRDefault="00657F0E" w:rsidP="00657F0E">
      <w:pPr>
        <w:pStyle w:val="consnormal"/>
      </w:pPr>
      <w:r>
        <w:t>Результатом предоставления муниципальной услуги является предоставление методической и консультативной помощи по образовательным вопросам муниципальным образовательным учреждениям Выгоничского района, руководящим и педагогическим работникам муниципальных образовательных учреждений Выгоничского района, родителям (законным представителям) обучающихся.</w:t>
      </w:r>
    </w:p>
    <w:p w:rsidR="00657F0E" w:rsidRDefault="00657F0E" w:rsidP="00657F0E">
      <w:pPr>
        <w:pStyle w:val="constitle"/>
      </w:pPr>
      <w:r>
        <w:t>1.5. Заявителями муниципальной услуги являются:</w:t>
      </w:r>
    </w:p>
    <w:p w:rsidR="00657F0E" w:rsidRDefault="00657F0E" w:rsidP="00657F0E">
      <w:pPr>
        <w:pStyle w:val="consplusnormal"/>
      </w:pPr>
      <w:r>
        <w:t>а) юридические лица - муниципальные образовательные учреждения, расположенные на территории Выгоничского района;</w:t>
      </w:r>
    </w:p>
    <w:p w:rsidR="00657F0E" w:rsidRDefault="00657F0E" w:rsidP="00657F0E">
      <w:pPr>
        <w:pStyle w:val="consplusnormal"/>
      </w:pPr>
      <w:r>
        <w:t>б) физические лица – педагогические работники образовательных учреждений, родители (законные представители) детей дошкольного и школьного возраста;</w:t>
      </w:r>
    </w:p>
    <w:p w:rsidR="00657F0E" w:rsidRDefault="00657F0E" w:rsidP="00657F0E">
      <w:pPr>
        <w:pStyle w:val="consplusnormal"/>
      </w:pPr>
      <w:r>
        <w:t>в) представители юридических и физических лиц (далее  - заинтересованные лица);</w:t>
      </w:r>
    </w:p>
    <w:p w:rsidR="00657F0E" w:rsidRDefault="00657F0E" w:rsidP="00657F0E">
      <w:pPr>
        <w:pStyle w:val="consplusnormal"/>
      </w:pPr>
      <w:r>
        <w:t>г) ораны местного самоуправления и т.д.</w:t>
      </w:r>
    </w:p>
    <w:p w:rsidR="00657F0E" w:rsidRDefault="00657F0E" w:rsidP="00657F0E">
      <w:pPr>
        <w:pStyle w:val="constitle"/>
      </w:pPr>
      <w:r>
        <w:t> </w:t>
      </w:r>
    </w:p>
    <w:p w:rsidR="00657F0E" w:rsidRDefault="00657F0E" w:rsidP="00657F0E">
      <w:pPr>
        <w:pStyle w:val="constitle"/>
        <w:jc w:val="center"/>
      </w:pPr>
      <w:r>
        <w:t>Раздел 2. Стандарт  предоставления муниципальной услуги</w:t>
      </w:r>
    </w:p>
    <w:p w:rsidR="00657F0E" w:rsidRDefault="00657F0E" w:rsidP="00657F0E">
      <w:pPr>
        <w:pStyle w:val="constitle"/>
      </w:pPr>
      <w:r>
        <w:t>Порядок информирования о правилах предоставления муниципальной услуги</w:t>
      </w:r>
    </w:p>
    <w:p w:rsidR="00657F0E" w:rsidRDefault="00657F0E" w:rsidP="00657F0E">
      <w:pPr>
        <w:pStyle w:val="a6"/>
      </w:pPr>
      <w:r>
        <w:t>2.1. Информация о месте нахождения и графике работы Методического кабинета:</w:t>
      </w:r>
    </w:p>
    <w:p w:rsidR="00657F0E" w:rsidRDefault="00657F0E" w:rsidP="00657F0E">
      <w:pPr>
        <w:pStyle w:val="a6"/>
      </w:pPr>
      <w:r>
        <w:t>- Методический кабинет отдела образования администрации Выгоничского района расположен по адресу: 243361, Брянская область, п. Выгоничи, улица Ленина, дом 53</w:t>
      </w:r>
    </w:p>
    <w:p w:rsidR="00657F0E" w:rsidRDefault="00657F0E" w:rsidP="00657F0E">
      <w:pPr>
        <w:pStyle w:val="a6"/>
      </w:pPr>
      <w:r>
        <w:lastRenderedPageBreak/>
        <w:t>Контактный телефон (848341) 2-14-76, адрес электронной почты</w:t>
      </w:r>
    </w:p>
    <w:p w:rsidR="00657F0E" w:rsidRDefault="00657F0E" w:rsidP="00657F0E">
      <w:pPr>
        <w:pStyle w:val="a6"/>
      </w:pPr>
      <w:r>
        <w:rPr>
          <w:u w:val="single"/>
        </w:rPr>
        <w:t>ic-vyg@yandex.ru</w:t>
      </w:r>
      <w:r>
        <w:t xml:space="preserve"> .</w:t>
      </w:r>
    </w:p>
    <w:p w:rsidR="00657F0E" w:rsidRDefault="00657F0E" w:rsidP="00657F0E">
      <w:pPr>
        <w:pStyle w:val="a6"/>
      </w:pPr>
      <w:r>
        <w:t>Официальный сайт Отдела образования в сети интернет: http://www.ooawr.ru</w:t>
      </w:r>
    </w:p>
    <w:p w:rsidR="00657F0E" w:rsidRDefault="00657F0E" w:rsidP="00657F0E">
      <w:pPr>
        <w:pStyle w:val="a6"/>
      </w:pPr>
      <w:r>
        <w:t>Прием заявителей должностными лицами  Методического кабинета (далее – должностные лица) осуществляется в соответствии с графиком:</w:t>
      </w:r>
    </w:p>
    <w:p w:rsidR="00657F0E" w:rsidRDefault="00657F0E" w:rsidP="00657F0E">
      <w:pPr>
        <w:pStyle w:val="consplusnonformat"/>
      </w:pPr>
      <w:r>
        <w:t>Понедельник, четверг с 8.30 до 17.45 (перерыв с 13.00 до 14.00).</w:t>
      </w:r>
    </w:p>
    <w:p w:rsidR="00657F0E" w:rsidRDefault="00657F0E" w:rsidP="00657F0E">
      <w:pPr>
        <w:pStyle w:val="consplusnonformat"/>
      </w:pPr>
      <w:r>
        <w:t>Вторник, среда, пятница –  14.00-16.30 .</w:t>
      </w:r>
    </w:p>
    <w:p w:rsidR="00657F0E" w:rsidRDefault="00657F0E" w:rsidP="00657F0E">
      <w:pPr>
        <w:pStyle w:val="consplusnonformat"/>
      </w:pPr>
      <w:r>
        <w:t>Суббота, воскресенье – выходные дни</w:t>
      </w:r>
    </w:p>
    <w:p w:rsidR="00657F0E" w:rsidRDefault="00657F0E" w:rsidP="00657F0E">
      <w:pPr>
        <w:pStyle w:val="a6"/>
      </w:pPr>
      <w:r>
        <w:t> </w:t>
      </w:r>
    </w:p>
    <w:p w:rsidR="00657F0E" w:rsidRDefault="00657F0E" w:rsidP="00657F0E">
      <w:pPr>
        <w:pStyle w:val="a6"/>
      </w:pPr>
      <w:r>
        <w:t>2.2. Порядок получения информации заявителями по вопросам предоставления муниципальной услуги:</w:t>
      </w:r>
    </w:p>
    <w:p w:rsidR="00657F0E" w:rsidRDefault="00657F0E" w:rsidP="00657F0E">
      <w:pPr>
        <w:pStyle w:val="a6"/>
      </w:pPr>
      <w:r>
        <w:t xml:space="preserve">1) Информация по вопросам предоставления муниципальной услуги сообщается по номерам телефонов для справок (консультаций) (848341) 2-14-76, при осуществлении личного приема, а также размещается на сайте отдела образования администрации Выгоничского района   </w:t>
      </w:r>
      <w:r>
        <w:rPr>
          <w:u w:val="single"/>
        </w:rPr>
        <w:t>http://www.ooawr.ru</w:t>
      </w:r>
      <w:r>
        <w:t>.</w:t>
      </w:r>
    </w:p>
    <w:p w:rsidR="00657F0E" w:rsidRDefault="00657F0E" w:rsidP="00657F0E">
      <w:pPr>
        <w:pStyle w:val="a6"/>
      </w:pPr>
      <w:r>
        <w:t>2) При ответах на телефонные звонки и  личные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должностного лица, принявшего телефонный звонок.</w:t>
      </w:r>
    </w:p>
    <w:p w:rsidR="00657F0E" w:rsidRDefault="00657F0E" w:rsidP="00657F0E">
      <w:pPr>
        <w:pStyle w:val="a6"/>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номер телефона, по которому можно получить необходимую информацию.</w:t>
      </w:r>
    </w:p>
    <w:p w:rsidR="00657F0E" w:rsidRDefault="00657F0E" w:rsidP="00657F0E">
      <w:pPr>
        <w:pStyle w:val="a6"/>
      </w:pPr>
      <w:r>
        <w:t>3) Информирование о ходе предоставления муниципальной услуги осуществляется должностными лицами при личном контакте с заявителями, а также с использованием средств почтовой, телефонной связи, посредством электронной почты.</w:t>
      </w:r>
    </w:p>
    <w:p w:rsidR="00657F0E" w:rsidRDefault="00657F0E" w:rsidP="00657F0E">
      <w:pPr>
        <w:pStyle w:val="a6"/>
      </w:pPr>
      <w:r>
        <w:t>4) Письменные обращения заявителя рассматриваются должностными лицами с учетом времени, необходимого для подготовки ответа, в срок, не превышающий 15 дней со дня регистрации письменного обращения.</w:t>
      </w:r>
    </w:p>
    <w:p w:rsidR="00657F0E" w:rsidRDefault="00657F0E" w:rsidP="00657F0E">
      <w:pPr>
        <w:pStyle w:val="a6"/>
      </w:pPr>
      <w:r>
        <w:t>5) Консультации (справки) по вопросам предоставления муниципальной услуги предоставляются должностными лицами, отвечающими за предоставление муниципальной услуги.</w:t>
      </w:r>
    </w:p>
    <w:p w:rsidR="00657F0E" w:rsidRDefault="00657F0E" w:rsidP="00657F0E">
      <w:pPr>
        <w:pStyle w:val="a6"/>
      </w:pPr>
      <w:r>
        <w:t>6) Консультации предоставляются при личном обращении, по телефону, письменно или посредством электронной почты.</w:t>
      </w:r>
    </w:p>
    <w:p w:rsidR="00657F0E" w:rsidRDefault="00657F0E" w:rsidP="00657F0E">
      <w:pPr>
        <w:pStyle w:val="a6"/>
      </w:pPr>
      <w:r>
        <w:lastRenderedPageBreak/>
        <w:t>7) Письменное обращение, содержащее вопросы, решение которых не входит в компетенцию Методического кабинета, в течение семи дней со дня регистрации направляется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657F0E" w:rsidRDefault="00657F0E" w:rsidP="00657F0E">
      <w:pPr>
        <w:pStyle w:val="a6"/>
      </w:pPr>
      <w:r>
        <w:t>2.3.Предоставление муниципальной услуги является бесплатным для заявителей. Все консультации, а также предоставленные должностными лицами в ходе консультаций документы являются бесплатными.</w:t>
      </w:r>
    </w:p>
    <w:p w:rsidR="00657F0E" w:rsidRDefault="00657F0E" w:rsidP="00657F0E">
      <w:pPr>
        <w:pStyle w:val="a6"/>
      </w:pPr>
      <w:r>
        <w:t>2.4. Порядок, форма и место размещения информации для заявителей.</w:t>
      </w:r>
    </w:p>
    <w:p w:rsidR="00657F0E" w:rsidRDefault="00657F0E" w:rsidP="00657F0E">
      <w:pPr>
        <w:pStyle w:val="a6"/>
      </w:pPr>
      <w:r>
        <w:t>1) Информация по вопросам предоставления муниципальной услуги предоставляется:</w:t>
      </w:r>
    </w:p>
    <w:p w:rsidR="00657F0E" w:rsidRDefault="00657F0E" w:rsidP="00657F0E">
      <w:pPr>
        <w:pStyle w:val="a6"/>
      </w:pPr>
      <w:r>
        <w:t>а) непосредственно в отделе образования с использованием средств телефонной связи, электронного информирования, вычислительной и электронной техники;</w:t>
      </w:r>
    </w:p>
    <w:p w:rsidR="00657F0E" w:rsidRDefault="00657F0E" w:rsidP="00657F0E">
      <w:pPr>
        <w:pStyle w:val="a6"/>
      </w:pPr>
      <w:r>
        <w:t>б)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657F0E" w:rsidRDefault="00657F0E" w:rsidP="00657F0E">
      <w:pPr>
        <w:pStyle w:val="a6"/>
      </w:pPr>
      <w:r>
        <w:t xml:space="preserve">2) Сведения о местонахождении, контактных телефонах, адресе электронной почты  размещаются на официальном сайте отделе образования администрации Выгоничского района </w:t>
      </w:r>
      <w:r>
        <w:rPr>
          <w:u w:val="single"/>
        </w:rPr>
        <w:t>http://www.ooawr.ru.</w:t>
      </w:r>
    </w:p>
    <w:p w:rsidR="00657F0E" w:rsidRDefault="00657F0E" w:rsidP="00657F0E">
      <w:pPr>
        <w:pStyle w:val="a6"/>
      </w:pPr>
      <w:r>
        <w:t>2.5. Сроки предоставления муниципальной услуги.</w:t>
      </w:r>
    </w:p>
    <w:p w:rsidR="00657F0E" w:rsidRDefault="00657F0E" w:rsidP="00657F0E">
      <w:pPr>
        <w:pStyle w:val="a6"/>
      </w:pPr>
      <w:r>
        <w:t>Сроки предоставления муниципальной услуги –  в течение 30 дней со дня регистрации письменного обращения.</w:t>
      </w:r>
    </w:p>
    <w:p w:rsidR="00657F0E" w:rsidRDefault="00657F0E" w:rsidP="00657F0E">
      <w:pPr>
        <w:pStyle w:val="a6"/>
      </w:pPr>
      <w:r>
        <w:t>Устное консультирование должностным лицом при личном обращении заявителя, а также по телефону осуществляется  в течение 10 минут, в случае если подготовка ответа на заданные вопросы требует продолжительного времени (более 10 минут), должностное лицо может предложить заявителю обратиться письменно, либо назначить для получения консультации другое удобное для заявителя время.</w:t>
      </w:r>
    </w:p>
    <w:p w:rsidR="00657F0E" w:rsidRDefault="00657F0E" w:rsidP="00657F0E">
      <w:pPr>
        <w:pStyle w:val="a6"/>
      </w:pPr>
      <w:r>
        <w:t>Письменное обращение рассматривается в течение 15 дней со дня регистрации письменного обращения. В случае обращения должностного лица в другие организации и учреждения для получения информации, муниципальная услуга предоставляется в течение тридцати дней со дня регистрации письменного обращения.</w:t>
      </w:r>
    </w:p>
    <w:p w:rsidR="00657F0E" w:rsidRDefault="00657F0E" w:rsidP="00657F0E">
      <w:pPr>
        <w:pStyle w:val="a6"/>
      </w:pPr>
      <w:r>
        <w:t>Письменная справка выдается в течение трех дней.</w:t>
      </w:r>
    </w:p>
    <w:p w:rsidR="00657F0E" w:rsidRDefault="00657F0E" w:rsidP="00657F0E">
      <w:pPr>
        <w:pStyle w:val="a6"/>
      </w:pPr>
      <w:r>
        <w:t>Рассмотрение обращения заявителя, поступившее по электронной почте, осуществляется в течение 15 дней со дня регистрации письменного обращения. В случае обращения должностного лица в другие организации и учреждения для получения информации, муниципальная услуга предоставляется в течение тридцати дней со дня регистрации обращения.</w:t>
      </w:r>
    </w:p>
    <w:p w:rsidR="00657F0E" w:rsidRDefault="00657F0E" w:rsidP="00657F0E">
      <w:pPr>
        <w:pStyle w:val="a6"/>
      </w:pPr>
      <w:r>
        <w:t>2.6. Требования к местам предоставления муниципальной услуги</w:t>
      </w:r>
    </w:p>
    <w:p w:rsidR="00657F0E" w:rsidRDefault="00657F0E" w:rsidP="00657F0E">
      <w:pPr>
        <w:pStyle w:val="a6"/>
      </w:pPr>
      <w:r>
        <w:t>2.6.1. Требования к размещению и оформлению помещения.</w:t>
      </w:r>
    </w:p>
    <w:p w:rsidR="00657F0E" w:rsidRDefault="00657F0E" w:rsidP="00657F0E">
      <w:pPr>
        <w:pStyle w:val="a6"/>
      </w:pPr>
      <w:r>
        <w:lastRenderedPageBreak/>
        <w:t>Методический кабинет находится в пешеходной доступности (не более 10 минут пешком) для заявителей от остановок общественного транспорта.</w:t>
      </w:r>
    </w:p>
    <w:p w:rsidR="00657F0E" w:rsidRDefault="00657F0E" w:rsidP="00657F0E">
      <w:pPr>
        <w:pStyle w:val="a6"/>
      </w:pPr>
      <w:r>
        <w:t>2.6.2.Требования к обеспечению доступности помещений для инвалидов.</w:t>
      </w:r>
    </w:p>
    <w:p w:rsidR="00657F0E" w:rsidRDefault="00657F0E" w:rsidP="00657F0E">
      <w:pPr>
        <w:pStyle w:val="a6"/>
      </w:pPr>
      <w:r>
        <w:t>          В целях обеспечения условий доступности для инвалидов муниципальной услуги должны быть обеспечены:</w:t>
      </w:r>
    </w:p>
    <w:p w:rsidR="00657F0E" w:rsidRDefault="00657F0E" w:rsidP="00657F0E">
      <w:pPr>
        <w:pStyle w:val="a6"/>
      </w:pPr>
      <w:r>
        <w:t>           оказание специалистами учреждения помощи инвалидам в посадке в транспортное средство и высадке из него перед входом в помещение, в том числе с использованием кресла-коляски;</w:t>
      </w:r>
    </w:p>
    <w:p w:rsidR="00657F0E" w:rsidRDefault="00657F0E" w:rsidP="00657F0E">
      <w:pPr>
        <w:pStyle w:val="a6"/>
      </w:pPr>
      <w:r>
        <w:t>           возможность самостоятельного передвижения инвалидов по территории;</w:t>
      </w:r>
    </w:p>
    <w:p w:rsidR="00657F0E" w:rsidRDefault="00657F0E" w:rsidP="00657F0E">
      <w:pPr>
        <w:pStyle w:val="a6"/>
      </w:pPr>
      <w:r>
        <w:t>           сопровождение инвалидов, имеющих стойкие расстройства функции зрения и самостоятельного передвижения, и оказание им помощи;</w:t>
      </w:r>
    </w:p>
    <w:p w:rsidR="00657F0E" w:rsidRDefault="00657F0E" w:rsidP="00657F0E">
      <w:pPr>
        <w:pStyle w:val="a6"/>
      </w:pPr>
      <w:r>
        <w:t>           надлежащее размещение оборудования и носителей информации, необходимых для обеспечения беспрепятственного доступа инвалидов  к услугам с учетом их ограничений жизнедеятельности;</w:t>
      </w:r>
    </w:p>
    <w:p w:rsidR="00657F0E" w:rsidRDefault="00657F0E" w:rsidP="00657F0E">
      <w:pPr>
        <w:pStyle w:val="a6"/>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7F0E" w:rsidRDefault="00657F0E" w:rsidP="00657F0E">
      <w:pPr>
        <w:pStyle w:val="a6"/>
      </w:pPr>
      <w:r>
        <w:t>           допуск сурдопереводчика и тифлосурдопереводчика;</w:t>
      </w:r>
    </w:p>
    <w:p w:rsidR="00657F0E" w:rsidRDefault="00657F0E" w:rsidP="00657F0E">
      <w:pPr>
        <w:pStyle w:val="a6"/>
      </w:pPr>
      <w:r>
        <w:t>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7F0E" w:rsidRDefault="00657F0E" w:rsidP="00657F0E">
      <w:pPr>
        <w:pStyle w:val="a6"/>
      </w:pPr>
      <w:r>
        <w:t>           предоставление, при необходимости, услуги по месту жительства инвалида или в дистанционном режиме;</w:t>
      </w:r>
    </w:p>
    <w:p w:rsidR="00657F0E" w:rsidRDefault="00657F0E" w:rsidP="00657F0E">
      <w:pPr>
        <w:pStyle w:val="a6"/>
      </w:pPr>
      <w:r>
        <w:t>           обеспечение условий доступности для инвалидов по зрению официального сайта  в информационно-телекоммуникационной сети «Интернет»;</w:t>
      </w:r>
    </w:p>
    <w:p w:rsidR="00657F0E" w:rsidRDefault="00657F0E" w:rsidP="00657F0E">
      <w:pPr>
        <w:pStyle w:val="a6"/>
      </w:pPr>
      <w:r>
        <w:t>           оказание инвалидам иной необходимой помощи в преодолении барьеров, мешающих получению ими услуги наравне с другими лицами.</w:t>
      </w:r>
    </w:p>
    <w:p w:rsidR="00657F0E" w:rsidRDefault="00657F0E" w:rsidP="00657F0E">
      <w:pPr>
        <w:pStyle w:val="a6"/>
      </w:pPr>
      <w:r>
        <w:t>2.6.3. Требования к местам для приема заявителей.</w:t>
      </w:r>
    </w:p>
    <w:p w:rsidR="00657F0E" w:rsidRDefault="00657F0E" w:rsidP="00657F0E">
      <w:pPr>
        <w:pStyle w:val="a6"/>
      </w:pPr>
      <w:r>
        <w:t>1) Прием документов, необходимых для предоставления муниципальной услуги, осуществляется должностным лицом, ответственным за предоставление муниципальной услуги.</w:t>
      </w:r>
    </w:p>
    <w:p w:rsidR="00657F0E" w:rsidRDefault="00657F0E" w:rsidP="00657F0E">
      <w:pPr>
        <w:pStyle w:val="a6"/>
      </w:pPr>
      <w:r>
        <w:t>2) Каждое рабочее место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57F0E" w:rsidRDefault="00657F0E" w:rsidP="00657F0E">
      <w:pPr>
        <w:pStyle w:val="a6"/>
      </w:pPr>
      <w:r>
        <w:lastRenderedPageBreak/>
        <w:t>При организации рабочих мест для должностных лиц предусмотрена возможность свободного входа и выхода из помещения при необходимости.</w:t>
      </w:r>
    </w:p>
    <w:p w:rsidR="00657F0E" w:rsidRDefault="00657F0E" w:rsidP="00657F0E">
      <w:pPr>
        <w:pStyle w:val="a6"/>
      </w:pPr>
      <w:r>
        <w:t>Для должностного лица и гражданина, находящегося на приеме предусмотрены места для сидения и раскладки документов. Передача документов осуществляется без необходимости покидать место, как должностным лицом, так и гражданином.</w:t>
      </w:r>
    </w:p>
    <w:p w:rsidR="00657F0E" w:rsidRDefault="00657F0E" w:rsidP="00657F0E">
      <w:pPr>
        <w:pStyle w:val="a6"/>
      </w:pPr>
      <w:r>
        <w:t>              2.7.  Перечень необходимых для предоставления муниципальной услуги документов, требуемых от заявителей, способах их получения  заявителями, в том числе в электронной форме, и порядке их представления.</w:t>
      </w:r>
    </w:p>
    <w:p w:rsidR="00657F0E" w:rsidRDefault="00657F0E" w:rsidP="00657F0E">
      <w:pPr>
        <w:pStyle w:val="a6"/>
      </w:pPr>
      <w:r>
        <w:t>1) Предоставление муниципальной услуги заявителю осуществляется на основании письменного или устного заявления.</w:t>
      </w:r>
    </w:p>
    <w:p w:rsidR="00657F0E" w:rsidRDefault="00657F0E" w:rsidP="00657F0E">
      <w:pPr>
        <w:pStyle w:val="a6"/>
      </w:pPr>
      <w:r>
        <w:t>2) Заявление о предоставлении муниципальной услуги в произвольной форме.</w:t>
      </w:r>
    </w:p>
    <w:p w:rsidR="00657F0E" w:rsidRDefault="00657F0E" w:rsidP="00657F0E">
      <w:pPr>
        <w:pStyle w:val="a6"/>
      </w:pPr>
      <w:r>
        <w:t xml:space="preserve">3) Документы на предоставление муниципальной услуги предоставляются  в приемную отдела образования, по электронной почте на электронный адрес отдела образования: </w:t>
      </w:r>
      <w:hyperlink r:id="rId5" w:history="1">
        <w:r>
          <w:rPr>
            <w:rStyle w:val="a5"/>
          </w:rPr>
          <w:t>ic-vyg@yandex.ru</w:t>
        </w:r>
      </w:hyperlink>
      <w:r>
        <w:t xml:space="preserve"> </w:t>
      </w:r>
      <w:r>
        <w:pict/>
      </w:r>
      <w:r>
        <w:t>, а также могут быть направлены заявителем по почте на почтовые адреса, указанные в п.2.1., представлены при личном обращении.</w:t>
      </w:r>
    </w:p>
    <w:p w:rsidR="00657F0E" w:rsidRDefault="00657F0E" w:rsidP="00657F0E">
      <w:pPr>
        <w:pStyle w:val="a6"/>
      </w:pPr>
      <w:r>
        <w:t> </w:t>
      </w:r>
    </w:p>
    <w:p w:rsidR="00657F0E" w:rsidRDefault="00657F0E" w:rsidP="00657F0E">
      <w:pPr>
        <w:pStyle w:val="a6"/>
      </w:pPr>
      <w:r>
        <w:t>Раздел 3.Состав, последовательность и сроки выполнения административной процедуры, требования к порядку их выполнения, в том числе особенности выполнения административных процедур в электронной форме.</w:t>
      </w:r>
    </w:p>
    <w:p w:rsidR="00657F0E" w:rsidRDefault="00657F0E" w:rsidP="00657F0E">
      <w:pPr>
        <w:pStyle w:val="a6"/>
      </w:pPr>
      <w:r>
        <w:t> </w:t>
      </w:r>
    </w:p>
    <w:p w:rsidR="00657F0E" w:rsidRDefault="00657F0E" w:rsidP="00657F0E">
      <w:pPr>
        <w:pStyle w:val="a6"/>
      </w:pPr>
      <w:r>
        <w:t>3.1. Организация предоставления муниципальной услуги включает в себя следующие административные процедуры:</w:t>
      </w:r>
    </w:p>
    <w:p w:rsidR="00657F0E" w:rsidRDefault="00657F0E" w:rsidP="00657F0E">
      <w:pPr>
        <w:pStyle w:val="a6"/>
      </w:pPr>
      <w:r>
        <w:t>- приём, регистрация писем, заявлений, поступивших от юридических и физических лиц и передача их на исполнение;</w:t>
      </w:r>
    </w:p>
    <w:p w:rsidR="00657F0E" w:rsidRDefault="00657F0E" w:rsidP="00657F0E">
      <w:pPr>
        <w:pStyle w:val="a6"/>
      </w:pPr>
      <w:r>
        <w:t>- рассмотрение обращений;</w:t>
      </w:r>
    </w:p>
    <w:p w:rsidR="00657F0E" w:rsidRDefault="00657F0E" w:rsidP="00657F0E">
      <w:pPr>
        <w:pStyle w:val="a6"/>
      </w:pPr>
      <w:r>
        <w:t>- подготовка и направление ответов на письменные заявления, письма и обращения, поступившие от юридических и физических лиц.</w:t>
      </w:r>
    </w:p>
    <w:p w:rsidR="00657F0E" w:rsidRDefault="00657F0E" w:rsidP="00657F0E">
      <w:pPr>
        <w:pStyle w:val="a6"/>
      </w:pPr>
      <w:r>
        <w:t>3.2. Приём, регистрация писем, заявлений и передача их на исполнение.</w:t>
      </w:r>
    </w:p>
    <w:p w:rsidR="00657F0E" w:rsidRDefault="00657F0E" w:rsidP="00657F0E">
      <w:pPr>
        <w:pStyle w:val="a6"/>
      </w:pPr>
      <w:r>
        <w:t>3.2.1. Регистрация писем, личных заявлений и обращений считается юридическим фактом, являющимся  основанием для начала действий по предоставлению муниципальной услуги.</w:t>
      </w:r>
    </w:p>
    <w:p w:rsidR="00657F0E" w:rsidRDefault="00657F0E" w:rsidP="00657F0E">
      <w:pPr>
        <w:pStyle w:val="a6"/>
      </w:pPr>
      <w:r>
        <w:t>3.2.3. Письменные обращения, адресованные в Методический кабинет, регистрируются в установленном порядке и направляются работникам, в компетенцию которых входит решение поставленных в обращении вопросов,  для подготовки  ответа автору обращения.</w:t>
      </w:r>
    </w:p>
    <w:p w:rsidR="00657F0E" w:rsidRDefault="00657F0E" w:rsidP="00657F0E">
      <w:pPr>
        <w:pStyle w:val="a6"/>
      </w:pPr>
      <w:r>
        <w:t>3.2.4.При поступлении обращения в электронном виде (по электронной почте), оно распечатывается и в дальнейшем работа ведется в установленном порядке.</w:t>
      </w:r>
    </w:p>
    <w:p w:rsidR="00657F0E" w:rsidRDefault="00657F0E" w:rsidP="00657F0E">
      <w:pPr>
        <w:pStyle w:val="a6"/>
      </w:pPr>
      <w:r>
        <w:lastRenderedPageBreak/>
        <w:t>3.2.5. Обращения, поступившие в ходе личного приема, при обращении по телефону регистрируются в день поступления и передаются на исполнение в установленном порядке.</w:t>
      </w:r>
    </w:p>
    <w:p w:rsidR="00657F0E" w:rsidRDefault="00657F0E" w:rsidP="00657F0E">
      <w:pPr>
        <w:pStyle w:val="a6"/>
      </w:pPr>
      <w:r>
        <w:t> </w:t>
      </w:r>
    </w:p>
    <w:p w:rsidR="00657F0E" w:rsidRDefault="00657F0E" w:rsidP="00657F0E">
      <w:pPr>
        <w:pStyle w:val="consnormal"/>
        <w:jc w:val="center"/>
      </w:pPr>
      <w:r>
        <w:t>Раздел 4.  Формы контроля  за  исполнением административного регламента.</w:t>
      </w:r>
    </w:p>
    <w:p w:rsidR="00657F0E" w:rsidRDefault="00657F0E" w:rsidP="00657F0E">
      <w:pPr>
        <w:pStyle w:val="consnormal"/>
        <w:jc w:val="center"/>
      </w:pPr>
      <w:r>
        <w:t> </w:t>
      </w:r>
    </w:p>
    <w:p w:rsidR="00657F0E" w:rsidRDefault="00657F0E" w:rsidP="00657F0E">
      <w:pPr>
        <w:pStyle w:val="a6"/>
      </w:pPr>
      <w:r>
        <w:t>4.1. Персональная ответственность должностных лиц закрепляется в их должностных инструкциях в соответствии с требованиями законодательства.   </w:t>
      </w:r>
    </w:p>
    <w:p w:rsidR="00657F0E" w:rsidRDefault="00657F0E" w:rsidP="00657F0E">
      <w:pPr>
        <w:pStyle w:val="a6"/>
      </w:pPr>
      <w:r>
        <w:t>Текущий контроль осуществляется путём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настоящего Регламента.</w:t>
      </w:r>
    </w:p>
    <w:p w:rsidR="00657F0E" w:rsidRDefault="00657F0E" w:rsidP="00657F0E">
      <w:pPr>
        <w:pStyle w:val="a6"/>
      </w:pPr>
      <w:r>
        <w:t>Периодичность осуществления текущего контроля составляет один раз в 3 месяца.</w:t>
      </w:r>
    </w:p>
    <w:p w:rsidR="00657F0E" w:rsidRDefault="00657F0E" w:rsidP="00657F0E">
      <w:pPr>
        <w:pStyle w:val="a6"/>
      </w:pPr>
      <w:r>
        <w:t>4.2. 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57F0E" w:rsidRDefault="00657F0E" w:rsidP="00657F0E">
      <w:pPr>
        <w:pStyle w:val="a6"/>
      </w:pPr>
      <w:r>
        <w:t>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57F0E" w:rsidRDefault="00657F0E" w:rsidP="00657F0E">
      <w:pPr>
        <w:pStyle w:val="a6"/>
      </w:pPr>
      <w:r>
        <w:t>Проверки полноты и качества предоставления муниципальной  услуги осуществляются на основании  правовых актов (приказов)  отдела образования.</w:t>
      </w:r>
    </w:p>
    <w:p w:rsidR="00657F0E" w:rsidRDefault="00657F0E" w:rsidP="00657F0E">
      <w:pPr>
        <w:pStyle w:val="a6"/>
      </w:pPr>
      <w:r>
        <w:t>4.3. Проверки могут быть плановыми (осуществляться на основании полугодовых или годовых планов работы отдела образования).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657F0E" w:rsidRDefault="00657F0E" w:rsidP="00657F0E">
      <w:pPr>
        <w:pStyle w:val="a6"/>
      </w:pPr>
      <w:r>
        <w:t>Для проведения проверки полноты и качества предоставления муниципальной услуги формируется комиссия</w:t>
      </w:r>
      <w:r>
        <w:rPr>
          <w:rStyle w:val="a7"/>
        </w:rPr>
        <w:t>.</w:t>
      </w:r>
    </w:p>
    <w:p w:rsidR="00657F0E" w:rsidRDefault="00657F0E" w:rsidP="00657F0E">
      <w:pPr>
        <w:pStyle w:val="a6"/>
      </w:pPr>
      <w:r>
        <w:t>Результаты деятельности комиссии оформляются в виде справки, в которой отмечаются выявленные недостатки и предложения по их устранению.</w:t>
      </w:r>
    </w:p>
    <w:p w:rsidR="00657F0E" w:rsidRDefault="00657F0E" w:rsidP="00657F0E">
      <w:pPr>
        <w:pStyle w:val="a6"/>
      </w:pPr>
      <w:r>
        <w:t>Справка подписывается председателем комиссии.</w:t>
      </w:r>
    </w:p>
    <w:p w:rsidR="00657F0E" w:rsidRDefault="00657F0E" w:rsidP="00657F0E">
      <w:pPr>
        <w:pStyle w:val="a6"/>
      </w:pPr>
      <w:r>
        <w:t>4.4. В случае обнаружения нарушений при предоставлении муниципальной услуги,  положений настоящего Регламента участники предоставления муниципальной услуги и другие заявители предъявляют претензии в письменной форме, по электронной почте или телефонной связи, после чего  выявленные замечания устраняются не позднее 10 дней.</w:t>
      </w:r>
    </w:p>
    <w:p w:rsidR="00657F0E" w:rsidRDefault="00657F0E" w:rsidP="00657F0E">
      <w:pPr>
        <w:pStyle w:val="a6"/>
      </w:pPr>
      <w:r>
        <w:lastRenderedPageBreak/>
        <w:t> </w:t>
      </w:r>
    </w:p>
    <w:p w:rsidR="00657F0E" w:rsidRDefault="00657F0E" w:rsidP="00657F0E">
      <w:pPr>
        <w:pStyle w:val="a6"/>
        <w:jc w:val="center"/>
      </w:pPr>
      <w:r>
        <w:t>Раздел 5. Досудебный (внесудебный) порядок обжалования решений и  действий (бездействия)</w:t>
      </w:r>
    </w:p>
    <w:p w:rsidR="00657F0E" w:rsidRDefault="00657F0E" w:rsidP="00657F0E">
      <w:pPr>
        <w:pStyle w:val="a6"/>
        <w:jc w:val="center"/>
      </w:pPr>
      <w:r>
        <w:t>органа, предоставляющего муниципальную услугу, а также должностных лиц, муниципальных служащих</w:t>
      </w:r>
    </w:p>
    <w:p w:rsidR="00657F0E" w:rsidRDefault="00657F0E" w:rsidP="00657F0E">
      <w:pPr>
        <w:pStyle w:val="a6"/>
        <w:jc w:val="center"/>
      </w:pPr>
      <w:r>
        <w:t> </w:t>
      </w:r>
    </w:p>
    <w:p w:rsidR="00657F0E" w:rsidRDefault="00657F0E" w:rsidP="00657F0E">
      <w:pPr>
        <w:pStyle w:val="a6"/>
      </w:pPr>
      <w:r>
        <w:t>5.1. Заявитель имеет право на обжалование действий или бездействия решений должностных лиц в досудебном и судебном порядке.</w:t>
      </w:r>
    </w:p>
    <w:p w:rsidR="00657F0E" w:rsidRDefault="00657F0E" w:rsidP="00657F0E">
      <w:pPr>
        <w:pStyle w:val="a6"/>
      </w:pPr>
      <w:r>
        <w:t>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7F0E" w:rsidRDefault="00657F0E" w:rsidP="00657F0E">
      <w:pPr>
        <w:pStyle w:val="a6"/>
      </w:pPr>
      <w:r>
        <w:t>5.3. Начальник отдела образования или уполномоченное им должностное лицо проводят личный прием заявителей.</w:t>
      </w:r>
    </w:p>
    <w:p w:rsidR="00657F0E" w:rsidRDefault="00657F0E" w:rsidP="00657F0E">
      <w:pPr>
        <w:pStyle w:val="a6"/>
      </w:pPr>
      <w:r>
        <w:t>5.4. 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7F0E" w:rsidRDefault="00657F0E" w:rsidP="00657F0E">
      <w:pPr>
        <w:pStyle w:val="a6"/>
      </w:pPr>
      <w:r>
        <w:t>5.5. Обращение (жалоба) заявителя в письменной форме содержит:</w:t>
      </w:r>
    </w:p>
    <w:p w:rsidR="00657F0E" w:rsidRDefault="00657F0E" w:rsidP="00657F0E">
      <w:pPr>
        <w:pStyle w:val="a6"/>
      </w:pPr>
      <w:r>
        <w:t>а) фамилию, имя, отчество заявителя, которым подается жалоба, почтовый адрес;</w:t>
      </w:r>
    </w:p>
    <w:p w:rsidR="00657F0E" w:rsidRDefault="00657F0E" w:rsidP="00657F0E">
      <w:pPr>
        <w:pStyle w:val="a6"/>
      </w:pPr>
      <w:r>
        <w:t>б) должность, фамилию, имя и отчество должностного лица (при наличии информации), решение, действие (бездействие) которого обжалуется;</w:t>
      </w:r>
    </w:p>
    <w:p w:rsidR="00657F0E" w:rsidRDefault="00657F0E" w:rsidP="00657F0E">
      <w:pPr>
        <w:pStyle w:val="a6"/>
      </w:pPr>
      <w:r>
        <w:t>в) суть обжалуемого действия (бездействия), решения.</w:t>
      </w:r>
    </w:p>
    <w:p w:rsidR="00657F0E" w:rsidRDefault="00657F0E" w:rsidP="00657F0E">
      <w:pPr>
        <w:pStyle w:val="a6"/>
      </w:pPr>
      <w:r>
        <w:t>Дополнительно могут быть указаны:</w:t>
      </w:r>
    </w:p>
    <w:p w:rsidR="00657F0E" w:rsidRDefault="00657F0E" w:rsidP="00657F0E">
      <w:pPr>
        <w:pStyle w:val="a6"/>
      </w:pPr>
      <w:r>
        <w:t>а) причины несогласия с обжалуемым действием (бездействием), решением;</w:t>
      </w:r>
    </w:p>
    <w:p w:rsidR="00657F0E" w:rsidRDefault="00657F0E" w:rsidP="00657F0E">
      <w:pPr>
        <w:pStyle w:val="a6"/>
      </w:pPr>
      <w:r>
        <w:t>б)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57F0E" w:rsidRDefault="00657F0E" w:rsidP="00657F0E">
      <w:pPr>
        <w:pStyle w:val="a6"/>
      </w:pPr>
      <w:r>
        <w:t>в) иные сведения, которые заявитель считает необходимым сообщить.</w:t>
      </w:r>
    </w:p>
    <w:p w:rsidR="00657F0E" w:rsidRDefault="00657F0E" w:rsidP="00657F0E">
      <w:pPr>
        <w:pStyle w:val="a6"/>
      </w:pPr>
      <w:r>
        <w:t>К жалобе могут быть приложены копии документов, подтверждающих изложенные в жалобе доводы.</w:t>
      </w:r>
    </w:p>
    <w:p w:rsidR="00657F0E" w:rsidRDefault="00657F0E" w:rsidP="00657F0E">
      <w:pPr>
        <w:pStyle w:val="a6"/>
      </w:pPr>
      <w:r>
        <w:lastRenderedPageBreak/>
        <w:t>Жалоба подписывается подавшим ее заявителем.</w:t>
      </w:r>
    </w:p>
    <w:p w:rsidR="00657F0E" w:rsidRDefault="00657F0E" w:rsidP="00657F0E">
      <w:pPr>
        <w:pStyle w:val="a6"/>
      </w:pPr>
      <w:r>
        <w:t>5.6. По результатам рассмотрения жалобы принимается решение об удовлетворении (признание неправомерным действия (бездействия) решения), либо об отказе в удовлетворении жалобы.</w:t>
      </w:r>
    </w:p>
    <w:p w:rsidR="00657F0E" w:rsidRDefault="00657F0E" w:rsidP="00657F0E">
      <w:pPr>
        <w:pStyle w:val="a6"/>
      </w:pPr>
      <w:r>
        <w:t>Не позднее дня, следующего за днем принятия решения об удовлетворении либо в отказе от удовлетворения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7F0E" w:rsidRDefault="00657F0E" w:rsidP="00657F0E">
      <w:pPr>
        <w:pStyle w:val="a6"/>
      </w:pPr>
      <w:r>
        <w:t>5.7. Обращение заявителя не рассматривается в следующих случаях:</w:t>
      </w:r>
    </w:p>
    <w:p w:rsidR="00657F0E" w:rsidRDefault="00657F0E" w:rsidP="00657F0E">
      <w:pPr>
        <w:pStyle w:val="a6"/>
      </w:pPr>
      <w:r>
        <w:t>а) отсутствия сведений о лице, обратившемся с жалобой (фамилии, имени, отчестве), даты, почтового адреса, об обжалуемом решении, действии, бездействии (в чем выразилось, кем принято);</w:t>
      </w:r>
    </w:p>
    <w:p w:rsidR="00657F0E" w:rsidRDefault="00657F0E" w:rsidP="00657F0E">
      <w:pPr>
        <w:pStyle w:val="a6"/>
      </w:pPr>
      <w:r>
        <w:t>б) отсутствия подписи заявителя;</w:t>
      </w:r>
    </w:p>
    <w:p w:rsidR="00657F0E" w:rsidRDefault="00657F0E" w:rsidP="00657F0E">
      <w:pPr>
        <w:pStyle w:val="a6"/>
      </w:pPr>
      <w:r>
        <w:t>в)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его семьи;</w:t>
      </w:r>
    </w:p>
    <w:p w:rsidR="00657F0E" w:rsidRDefault="00657F0E" w:rsidP="00657F0E">
      <w:pPr>
        <w:pStyle w:val="a6"/>
      </w:pPr>
      <w:r>
        <w:t>г) если текст письменного обращения не поддается прочтению, ответ на обращение не дается, и оно не подлежит рассмотрению, о чем сообщается заявителю, направившему обращение, если его фамилия и почтовый адрес поддаются прочтению.</w:t>
      </w:r>
    </w:p>
    <w:p w:rsidR="00657F0E" w:rsidRDefault="00657F0E" w:rsidP="00657F0E">
      <w:pPr>
        <w:pStyle w:val="a6"/>
      </w:pPr>
      <w:r>
        <w:t>Письменный ответ с указанием причин отказа в рассмотрении жалобы направляется не позднее 15 дней с момента ее получения.</w:t>
      </w:r>
    </w:p>
    <w:p w:rsidR="00657F0E" w:rsidRDefault="00657F0E" w:rsidP="00657F0E">
      <w:pPr>
        <w:pStyle w:val="a6"/>
      </w:pPr>
      <w:r>
        <w:t>5.8. Заявитель вправе обжаловать решения, принятые в ходе предоставления муниципальной услуги, действия или бездействие должностных лиц в судебном порядке.</w:t>
      </w:r>
    </w:p>
    <w:p w:rsidR="00657F0E" w:rsidRDefault="00657F0E" w:rsidP="00657F0E">
      <w:pPr>
        <w:pStyle w:val="a6"/>
      </w:pPr>
      <w:r>
        <w:t>5.9.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657F0E" w:rsidRDefault="00657F0E" w:rsidP="00657F0E">
      <w:pPr>
        <w:pStyle w:val="a6"/>
      </w:pPr>
      <w:r>
        <w:t>Если в результате рассмотрения жалоба признана обоснованной, то принимается решение о проведении действий по предоставлению муниципальной услуги и применении мер ответственности к должностному лицу, допустившему нарушения в ходе предоставления муниципальной услуги на основании Регламента, повлекшие за собой жалобу.</w:t>
      </w:r>
    </w:p>
    <w:p w:rsidR="00657F0E" w:rsidRDefault="00657F0E" w:rsidP="00657F0E">
      <w:pPr>
        <w:pStyle w:val="a6"/>
      </w:pPr>
      <w:r>
        <w:t>5.10. Заявителю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rsidR="00657F0E" w:rsidRDefault="00657F0E" w:rsidP="00657F0E">
      <w:pPr>
        <w:pStyle w:val="a6"/>
      </w:pPr>
      <w:r>
        <w:t>5.11. Все обращения об обжаловании действий (бездействий) и решений, осуществляемых (принятых) в ходе предоставления муниципальной услуги на основании Регламента, регистрируются.</w:t>
      </w:r>
    </w:p>
    <w:p w:rsidR="00657F0E" w:rsidRDefault="00657F0E" w:rsidP="00657F0E">
      <w:pPr>
        <w:pStyle w:val="a6"/>
      </w:pPr>
      <w:r>
        <w:t>5.12. Обращения заявителей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657F0E" w:rsidRDefault="00657F0E" w:rsidP="00657F0E">
      <w:pPr>
        <w:pStyle w:val="a6"/>
      </w:pPr>
      <w:r>
        <w:lastRenderedPageBreak/>
        <w:t> </w:t>
      </w:r>
    </w:p>
    <w:p w:rsidR="00657F0E" w:rsidRDefault="00657F0E" w:rsidP="00657F0E">
      <w:pPr>
        <w:pStyle w:val="a6"/>
      </w:pPr>
      <w:r>
        <w:t> </w:t>
      </w:r>
    </w:p>
    <w:p w:rsidR="00657F0E" w:rsidRDefault="00657F0E" w:rsidP="00657F0E">
      <w:pPr>
        <w:pStyle w:val="a6"/>
        <w:jc w:val="right"/>
      </w:pPr>
      <w:r>
        <w:t> </w:t>
      </w:r>
    </w:p>
    <w:p w:rsidR="00657F0E" w:rsidRDefault="00657F0E" w:rsidP="00657F0E">
      <w:pPr>
        <w:pStyle w:val="a6"/>
        <w:jc w:val="right"/>
      </w:pPr>
      <w:r>
        <w:t>Приложение к административному</w:t>
      </w:r>
    </w:p>
    <w:p w:rsidR="00657F0E" w:rsidRDefault="00657F0E" w:rsidP="00657F0E">
      <w:pPr>
        <w:pStyle w:val="a6"/>
        <w:jc w:val="right"/>
      </w:pPr>
      <w:r>
        <w:t>регламенту «Оказание методической</w:t>
      </w:r>
    </w:p>
    <w:p w:rsidR="00657F0E" w:rsidRDefault="00657F0E" w:rsidP="00657F0E">
      <w:pPr>
        <w:pStyle w:val="a6"/>
        <w:jc w:val="right"/>
      </w:pPr>
      <w:r>
        <w:t>и консультативной помощи</w:t>
      </w:r>
    </w:p>
    <w:p w:rsidR="00657F0E" w:rsidRDefault="00657F0E" w:rsidP="00657F0E">
      <w:pPr>
        <w:pStyle w:val="a6"/>
        <w:jc w:val="right"/>
      </w:pPr>
      <w:r>
        <w:t>по образовательным вопросам»</w:t>
      </w:r>
    </w:p>
    <w:p w:rsidR="00657F0E" w:rsidRDefault="00657F0E" w:rsidP="00657F0E">
      <w:pPr>
        <w:pStyle w:val="a6"/>
      </w:pPr>
      <w:r>
        <w:t> </w:t>
      </w:r>
    </w:p>
    <w:p w:rsidR="00657F0E" w:rsidRDefault="00657F0E" w:rsidP="00657F0E">
      <w:pPr>
        <w:pStyle w:val="a6"/>
        <w:jc w:val="center"/>
      </w:pPr>
      <w:r>
        <w:rPr>
          <w:rStyle w:val="a7"/>
        </w:rPr>
        <w:t>Основные направления оказания методической и консультативной помощи по образовательным вопросам</w:t>
      </w:r>
    </w:p>
    <w:p w:rsidR="00657F0E" w:rsidRDefault="00657F0E" w:rsidP="00657F0E">
      <w:pPr>
        <w:pStyle w:val="a6"/>
        <w:jc w:val="center"/>
      </w:pPr>
      <w:r>
        <w:rPr>
          <w:rStyle w:val="a7"/>
        </w:rPr>
        <w:t> </w:t>
      </w:r>
    </w:p>
    <w:p w:rsidR="00657F0E" w:rsidRDefault="00657F0E" w:rsidP="00657F0E">
      <w:pPr>
        <w:numPr>
          <w:ilvl w:val="0"/>
          <w:numId w:val="31"/>
        </w:numPr>
        <w:spacing w:before="100" w:beforeAutospacing="1" w:after="100" w:afterAutospacing="1" w:line="240" w:lineRule="auto"/>
      </w:pPr>
      <w:r>
        <w:rPr>
          <w:rStyle w:val="a7"/>
        </w:rPr>
        <w:t xml:space="preserve">1.       </w:t>
      </w:r>
      <w:r>
        <w:t>Организация учебно-методической работы в образовательных учреждениях района, работы районных методических объединений.</w:t>
      </w:r>
    </w:p>
    <w:p w:rsidR="00657F0E" w:rsidRDefault="00657F0E" w:rsidP="00657F0E">
      <w:pPr>
        <w:numPr>
          <w:ilvl w:val="0"/>
          <w:numId w:val="31"/>
        </w:numPr>
        <w:spacing w:before="100" w:beforeAutospacing="1" w:after="100" w:afterAutospacing="1" w:line="240" w:lineRule="auto"/>
      </w:pPr>
      <w:r>
        <w:rPr>
          <w:rStyle w:val="a7"/>
        </w:rPr>
        <w:t xml:space="preserve">2.       </w:t>
      </w:r>
      <w:r>
        <w:t>Ведение школьной документации и нормативных документов, определяющих содержание образования.</w:t>
      </w:r>
    </w:p>
    <w:p w:rsidR="00657F0E" w:rsidRDefault="00657F0E" w:rsidP="00657F0E">
      <w:pPr>
        <w:numPr>
          <w:ilvl w:val="0"/>
          <w:numId w:val="31"/>
        </w:numPr>
        <w:spacing w:before="100" w:beforeAutospacing="1" w:after="100" w:afterAutospacing="1" w:line="240" w:lineRule="auto"/>
      </w:pPr>
      <w:r>
        <w:rPr>
          <w:rStyle w:val="a7"/>
        </w:rPr>
        <w:t xml:space="preserve">3.       </w:t>
      </w:r>
      <w:r>
        <w:t>Обеспечение учебниками, учебно-наглядными пособиями, учебно-методической литературой образовательных учреждений района.</w:t>
      </w:r>
    </w:p>
    <w:p w:rsidR="00657F0E" w:rsidRDefault="00657F0E" w:rsidP="00657F0E">
      <w:pPr>
        <w:numPr>
          <w:ilvl w:val="0"/>
          <w:numId w:val="31"/>
        </w:numPr>
        <w:spacing w:before="100" w:beforeAutospacing="1" w:after="100" w:afterAutospacing="1" w:line="240" w:lineRule="auto"/>
      </w:pPr>
      <w:r>
        <w:rPr>
          <w:rStyle w:val="a7"/>
        </w:rPr>
        <w:t xml:space="preserve">4.       </w:t>
      </w:r>
      <w:r>
        <w:t>Аттестация педагогических кадров.</w:t>
      </w:r>
    </w:p>
    <w:p w:rsidR="00657F0E" w:rsidRDefault="00657F0E" w:rsidP="00657F0E">
      <w:pPr>
        <w:numPr>
          <w:ilvl w:val="0"/>
          <w:numId w:val="31"/>
        </w:numPr>
        <w:spacing w:before="100" w:beforeAutospacing="1" w:after="100" w:afterAutospacing="1" w:line="240" w:lineRule="auto"/>
      </w:pPr>
      <w:r>
        <w:rPr>
          <w:rStyle w:val="a7"/>
        </w:rPr>
        <w:t xml:space="preserve">5.       </w:t>
      </w:r>
      <w:r>
        <w:t>Организация воспитательной работы в образовательных учреждениях.</w:t>
      </w:r>
    </w:p>
    <w:p w:rsidR="00657F0E" w:rsidRDefault="00657F0E" w:rsidP="00657F0E">
      <w:pPr>
        <w:numPr>
          <w:ilvl w:val="0"/>
          <w:numId w:val="31"/>
        </w:numPr>
        <w:spacing w:before="100" w:beforeAutospacing="1" w:after="100" w:afterAutospacing="1" w:line="240" w:lineRule="auto"/>
      </w:pPr>
      <w:r>
        <w:rPr>
          <w:rStyle w:val="a7"/>
        </w:rPr>
        <w:t xml:space="preserve">6.       </w:t>
      </w:r>
      <w:r>
        <w:t>Организация работы по проведению ежегодного конкурса «Учитель года», «Лидер в образовании», «Самый классный классный».</w:t>
      </w:r>
    </w:p>
    <w:p w:rsidR="00657F0E" w:rsidRDefault="00657F0E" w:rsidP="00657F0E">
      <w:pPr>
        <w:numPr>
          <w:ilvl w:val="0"/>
          <w:numId w:val="31"/>
        </w:numPr>
        <w:spacing w:before="100" w:beforeAutospacing="1" w:after="100" w:afterAutospacing="1" w:line="240" w:lineRule="auto"/>
      </w:pPr>
      <w:r>
        <w:rPr>
          <w:rStyle w:val="a7"/>
        </w:rPr>
        <w:t xml:space="preserve">7.       </w:t>
      </w:r>
      <w:r>
        <w:t>Методическая и консультативная помощь руководителям образовательных учреждений.</w:t>
      </w:r>
    </w:p>
    <w:p w:rsidR="00657F0E" w:rsidRDefault="00657F0E" w:rsidP="00657F0E">
      <w:pPr>
        <w:numPr>
          <w:ilvl w:val="0"/>
          <w:numId w:val="31"/>
        </w:numPr>
        <w:spacing w:before="100" w:beforeAutospacing="1" w:after="100" w:afterAutospacing="1" w:line="240" w:lineRule="auto"/>
      </w:pPr>
      <w:r>
        <w:rPr>
          <w:rStyle w:val="a7"/>
        </w:rPr>
        <w:t xml:space="preserve">8.       </w:t>
      </w:r>
      <w:r>
        <w:t>Материально-техническое и информационное обеспечение деятельности образовательных учреждений.</w:t>
      </w:r>
    </w:p>
    <w:p w:rsidR="00657F0E" w:rsidRDefault="00657F0E" w:rsidP="00657F0E">
      <w:pPr>
        <w:numPr>
          <w:ilvl w:val="0"/>
          <w:numId w:val="31"/>
        </w:numPr>
        <w:spacing w:before="100" w:beforeAutospacing="1" w:after="100" w:afterAutospacing="1" w:line="240" w:lineRule="auto"/>
      </w:pPr>
      <w:r>
        <w:rPr>
          <w:rStyle w:val="a7"/>
        </w:rPr>
        <w:t xml:space="preserve">9.       </w:t>
      </w:r>
      <w:r>
        <w:t>Оказание правовой помощи структурным подразделениям и общественным организациям в подготовке и оформлении различного рода правовых документов.</w:t>
      </w:r>
    </w:p>
    <w:p w:rsidR="00657F0E" w:rsidRDefault="00657F0E" w:rsidP="00657F0E">
      <w:pPr>
        <w:numPr>
          <w:ilvl w:val="0"/>
          <w:numId w:val="31"/>
        </w:numPr>
        <w:spacing w:before="100" w:beforeAutospacing="1" w:after="100" w:afterAutospacing="1" w:line="240" w:lineRule="auto"/>
      </w:pPr>
      <w:r>
        <w:rPr>
          <w:rStyle w:val="a7"/>
        </w:rPr>
        <w:t xml:space="preserve">10.  </w:t>
      </w:r>
      <w:r>
        <w:t> Проведение  научно-практических конференций.</w:t>
      </w:r>
    </w:p>
    <w:p w:rsidR="00657F0E" w:rsidRDefault="00657F0E" w:rsidP="00657F0E">
      <w:pPr>
        <w:numPr>
          <w:ilvl w:val="0"/>
          <w:numId w:val="31"/>
        </w:numPr>
        <w:spacing w:before="100" w:beforeAutospacing="1" w:after="100" w:afterAutospacing="1" w:line="240" w:lineRule="auto"/>
      </w:pPr>
      <w:r>
        <w:rPr>
          <w:rStyle w:val="a7"/>
        </w:rPr>
        <w:t xml:space="preserve">11.  </w:t>
      </w:r>
      <w:r>
        <w:t> Внедрение информационных технологий  в процесс обучения.</w:t>
      </w:r>
    </w:p>
    <w:p w:rsidR="00657F0E" w:rsidRDefault="00657F0E" w:rsidP="00657F0E">
      <w:pPr>
        <w:pStyle w:val="a6"/>
      </w:pPr>
      <w:r>
        <w:rPr>
          <w:rStyle w:val="a7"/>
        </w:rPr>
        <w:t>12</w:t>
      </w:r>
      <w:r>
        <w:t>.Внедрение проектной и исследовательской деятельности в процесс     обучения.</w:t>
      </w:r>
    </w:p>
    <w:p w:rsidR="00657F0E" w:rsidRDefault="00657F0E" w:rsidP="00657F0E">
      <w:pPr>
        <w:pStyle w:val="a6"/>
      </w:pPr>
      <w:r>
        <w:rPr>
          <w:rStyle w:val="a7"/>
        </w:rPr>
        <w:t>13</w:t>
      </w:r>
      <w:r>
        <w:t>. Организация работы по формированию индивидуальной образовательной траектории одаренных детей.</w:t>
      </w:r>
    </w:p>
    <w:p w:rsidR="00657F0E" w:rsidRDefault="00657F0E" w:rsidP="00657F0E">
      <w:pPr>
        <w:pStyle w:val="a6"/>
      </w:pPr>
      <w:r>
        <w:rPr>
          <w:rStyle w:val="a7"/>
        </w:rPr>
        <w:t>14</w:t>
      </w:r>
      <w:r>
        <w:t>. Мониторинг качества образования.</w:t>
      </w:r>
    </w:p>
    <w:p w:rsidR="007D431C" w:rsidRPr="00657F0E" w:rsidRDefault="007D431C" w:rsidP="00657F0E">
      <w:bookmarkStart w:id="0" w:name="_GoBack"/>
      <w:bookmarkEnd w:id="0"/>
    </w:p>
    <w:sectPr w:rsidR="007D431C" w:rsidRPr="0065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E728E"/>
    <w:multiLevelType w:val="multilevel"/>
    <w:tmpl w:val="1762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66E48"/>
    <w:multiLevelType w:val="multilevel"/>
    <w:tmpl w:val="3ABA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54E60"/>
    <w:multiLevelType w:val="multilevel"/>
    <w:tmpl w:val="00F4D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E0A46"/>
    <w:multiLevelType w:val="multilevel"/>
    <w:tmpl w:val="82BCD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84A6F"/>
    <w:multiLevelType w:val="multilevel"/>
    <w:tmpl w:val="798C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243005"/>
    <w:multiLevelType w:val="multilevel"/>
    <w:tmpl w:val="BAD4DC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FE7434"/>
    <w:multiLevelType w:val="multilevel"/>
    <w:tmpl w:val="9086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54BD6"/>
    <w:multiLevelType w:val="multilevel"/>
    <w:tmpl w:val="507AE9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006146"/>
    <w:multiLevelType w:val="multilevel"/>
    <w:tmpl w:val="2B54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67831"/>
    <w:multiLevelType w:val="multilevel"/>
    <w:tmpl w:val="73B426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91AC9"/>
    <w:multiLevelType w:val="multilevel"/>
    <w:tmpl w:val="85CE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1D5A34"/>
    <w:multiLevelType w:val="multilevel"/>
    <w:tmpl w:val="998E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CC1F6C"/>
    <w:multiLevelType w:val="multilevel"/>
    <w:tmpl w:val="520E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321B0E"/>
    <w:multiLevelType w:val="multilevel"/>
    <w:tmpl w:val="3E5CA0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3E7462"/>
    <w:multiLevelType w:val="multilevel"/>
    <w:tmpl w:val="33C0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D251F9"/>
    <w:multiLevelType w:val="multilevel"/>
    <w:tmpl w:val="1A326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8464C9"/>
    <w:multiLevelType w:val="multilevel"/>
    <w:tmpl w:val="802E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1BE1D9B"/>
    <w:multiLevelType w:val="multilevel"/>
    <w:tmpl w:val="F0047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320477"/>
    <w:multiLevelType w:val="multilevel"/>
    <w:tmpl w:val="0990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5B7EC4"/>
    <w:multiLevelType w:val="multilevel"/>
    <w:tmpl w:val="EF841C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F35FE5"/>
    <w:multiLevelType w:val="multilevel"/>
    <w:tmpl w:val="2DB2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A5CDE"/>
    <w:multiLevelType w:val="multilevel"/>
    <w:tmpl w:val="F89C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FD4B08"/>
    <w:multiLevelType w:val="multilevel"/>
    <w:tmpl w:val="885A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9D014A"/>
    <w:multiLevelType w:val="multilevel"/>
    <w:tmpl w:val="512C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DE47B6"/>
    <w:multiLevelType w:val="multilevel"/>
    <w:tmpl w:val="C698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286AA6"/>
    <w:multiLevelType w:val="multilevel"/>
    <w:tmpl w:val="8438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4A18CD"/>
    <w:multiLevelType w:val="multilevel"/>
    <w:tmpl w:val="4EEE5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030959"/>
    <w:multiLevelType w:val="multilevel"/>
    <w:tmpl w:val="A6208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C3646A"/>
    <w:multiLevelType w:val="multilevel"/>
    <w:tmpl w:val="1E60A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DD3236"/>
    <w:multiLevelType w:val="multilevel"/>
    <w:tmpl w:val="FC563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D96217"/>
    <w:multiLevelType w:val="multilevel"/>
    <w:tmpl w:val="ABBA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4"/>
  </w:num>
  <w:num w:numId="4">
    <w:abstractNumId w:val="21"/>
  </w:num>
  <w:num w:numId="5">
    <w:abstractNumId w:val="28"/>
  </w:num>
  <w:num w:numId="6">
    <w:abstractNumId w:val="7"/>
  </w:num>
  <w:num w:numId="7">
    <w:abstractNumId w:val="16"/>
  </w:num>
  <w:num w:numId="8">
    <w:abstractNumId w:val="18"/>
  </w:num>
  <w:num w:numId="9">
    <w:abstractNumId w:val="6"/>
  </w:num>
  <w:num w:numId="10">
    <w:abstractNumId w:val="1"/>
  </w:num>
  <w:num w:numId="11">
    <w:abstractNumId w:val="14"/>
  </w:num>
  <w:num w:numId="12">
    <w:abstractNumId w:val="26"/>
  </w:num>
  <w:num w:numId="13">
    <w:abstractNumId w:val="9"/>
  </w:num>
  <w:num w:numId="14">
    <w:abstractNumId w:val="5"/>
  </w:num>
  <w:num w:numId="15">
    <w:abstractNumId w:val="4"/>
  </w:num>
  <w:num w:numId="16">
    <w:abstractNumId w:val="19"/>
  </w:num>
  <w:num w:numId="17">
    <w:abstractNumId w:val="13"/>
  </w:num>
  <w:num w:numId="18">
    <w:abstractNumId w:val="30"/>
  </w:num>
  <w:num w:numId="19">
    <w:abstractNumId w:val="11"/>
  </w:num>
  <w:num w:numId="20">
    <w:abstractNumId w:val="23"/>
  </w:num>
  <w:num w:numId="21">
    <w:abstractNumId w:val="29"/>
  </w:num>
  <w:num w:numId="22">
    <w:abstractNumId w:val="20"/>
  </w:num>
  <w:num w:numId="23">
    <w:abstractNumId w:val="8"/>
  </w:num>
  <w:num w:numId="24">
    <w:abstractNumId w:val="25"/>
  </w:num>
  <w:num w:numId="25">
    <w:abstractNumId w:val="27"/>
  </w:num>
  <w:num w:numId="26">
    <w:abstractNumId w:val="12"/>
  </w:num>
  <w:num w:numId="27">
    <w:abstractNumId w:val="22"/>
  </w:num>
  <w:num w:numId="28">
    <w:abstractNumId w:val="10"/>
  </w:num>
  <w:num w:numId="29">
    <w:abstractNumId w:val="2"/>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66"/>
    <w:rsid w:val="000E4366"/>
    <w:rsid w:val="001134A4"/>
    <w:rsid w:val="00195EDE"/>
    <w:rsid w:val="00304C3F"/>
    <w:rsid w:val="00387459"/>
    <w:rsid w:val="003F49BC"/>
    <w:rsid w:val="0058398A"/>
    <w:rsid w:val="00657F0E"/>
    <w:rsid w:val="006C6700"/>
    <w:rsid w:val="007B6B3B"/>
    <w:rsid w:val="007D171D"/>
    <w:rsid w:val="007D431C"/>
    <w:rsid w:val="008859D1"/>
    <w:rsid w:val="00914AD2"/>
    <w:rsid w:val="00917526"/>
    <w:rsid w:val="00A24FB8"/>
    <w:rsid w:val="00A50B80"/>
    <w:rsid w:val="00CA7D2E"/>
    <w:rsid w:val="00D81B0C"/>
    <w:rsid w:val="00DC5872"/>
    <w:rsid w:val="00E12416"/>
    <w:rsid w:val="00E27CBB"/>
    <w:rsid w:val="00E561A7"/>
    <w:rsid w:val="00ED65F7"/>
    <w:rsid w:val="00F059F3"/>
    <w:rsid w:val="00F5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515A2-E793-4E01-B76C-B7621978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700"/>
  </w:style>
  <w:style w:type="paragraph" w:styleId="1">
    <w:name w:val="heading 1"/>
    <w:basedOn w:val="a"/>
    <w:next w:val="a"/>
    <w:link w:val="10"/>
    <w:uiPriority w:val="9"/>
    <w:qFormat/>
    <w:rsid w:val="00CA7D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7D171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link w:val="a4"/>
    <w:qFormat/>
    <w:rsid w:val="007B6B3B"/>
    <w:pPr>
      <w:spacing w:after="0" w:line="360" w:lineRule="auto"/>
      <w:ind w:firstLine="709"/>
      <w:jc w:val="both"/>
    </w:pPr>
    <w:rPr>
      <w:rFonts w:ascii="Times New Roman" w:hAnsi="Times New Roman" w:cs="Times New Roman"/>
      <w:sz w:val="28"/>
      <w:szCs w:val="28"/>
    </w:rPr>
  </w:style>
  <w:style w:type="character" w:customStyle="1" w:styleId="a4">
    <w:name w:val="Стандарт Знак"/>
    <w:basedOn w:val="a0"/>
    <w:link w:val="a3"/>
    <w:rsid w:val="007B6B3B"/>
    <w:rPr>
      <w:rFonts w:ascii="Times New Roman" w:hAnsi="Times New Roman" w:cs="Times New Roman"/>
      <w:sz w:val="28"/>
      <w:szCs w:val="28"/>
    </w:rPr>
  </w:style>
  <w:style w:type="character" w:styleId="a5">
    <w:name w:val="Hyperlink"/>
    <w:basedOn w:val="a0"/>
    <w:uiPriority w:val="99"/>
    <w:semiHidden/>
    <w:unhideWhenUsed/>
    <w:rsid w:val="0058398A"/>
    <w:rPr>
      <w:color w:val="0000FF"/>
      <w:u w:val="single"/>
    </w:rPr>
  </w:style>
  <w:style w:type="paragraph" w:customStyle="1" w:styleId="consplusnormal">
    <w:name w:val="consplusnormal"/>
    <w:basedOn w:val="a"/>
    <w:rsid w:val="00583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83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A50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50B80"/>
    <w:rPr>
      <w:b/>
      <w:bCs/>
    </w:rPr>
  </w:style>
  <w:style w:type="character" w:styleId="a8">
    <w:name w:val="Emphasis"/>
    <w:basedOn w:val="a0"/>
    <w:uiPriority w:val="20"/>
    <w:qFormat/>
    <w:rsid w:val="00E27CBB"/>
    <w:rPr>
      <w:i/>
      <w:iCs/>
    </w:rPr>
  </w:style>
  <w:style w:type="paragraph" w:customStyle="1" w:styleId="listparagraph">
    <w:name w:val="listparagraph"/>
    <w:basedOn w:val="a"/>
    <w:rsid w:val="00195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7D171D"/>
    <w:rPr>
      <w:rFonts w:ascii="Times New Roman" w:eastAsia="Times New Roman" w:hAnsi="Times New Roman" w:cs="Times New Roman"/>
      <w:b/>
      <w:bCs/>
      <w:sz w:val="24"/>
      <w:szCs w:val="24"/>
      <w:lang w:eastAsia="ru-RU"/>
    </w:rPr>
  </w:style>
  <w:style w:type="paragraph" w:styleId="a9">
    <w:name w:val="header"/>
    <w:basedOn w:val="a"/>
    <w:link w:val="aa"/>
    <w:uiPriority w:val="99"/>
    <w:unhideWhenUsed/>
    <w:rsid w:val="007D171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171D"/>
  </w:style>
  <w:style w:type="paragraph" w:styleId="ab">
    <w:name w:val="footer"/>
    <w:basedOn w:val="a"/>
    <w:link w:val="ac"/>
    <w:uiPriority w:val="99"/>
    <w:unhideWhenUsed/>
    <w:rsid w:val="007D17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D171D"/>
  </w:style>
  <w:style w:type="paragraph" w:customStyle="1" w:styleId="formattext">
    <w:name w:val="formattext"/>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7D171D"/>
    <w:rPr>
      <w:color w:val="800080"/>
      <w:u w:val="single"/>
    </w:rPr>
  </w:style>
  <w:style w:type="paragraph" w:customStyle="1" w:styleId="system-unpublished">
    <w:name w:val="system-unpublished"/>
    <w:basedOn w:val="a"/>
    <w:rsid w:val="007D171D"/>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fulltext-float-right">
    <w:name w:val="img-fulltext-float-right"/>
    <w:basedOn w:val="a"/>
    <w:rsid w:val="007D171D"/>
    <w:pPr>
      <w:spacing w:before="100" w:beforeAutospacing="1" w:after="150" w:line="240" w:lineRule="auto"/>
      <w:ind w:left="150"/>
    </w:pPr>
    <w:rPr>
      <w:rFonts w:ascii="Times New Roman" w:eastAsia="Times New Roman" w:hAnsi="Times New Roman" w:cs="Times New Roman"/>
      <w:sz w:val="24"/>
      <w:szCs w:val="24"/>
      <w:lang w:eastAsia="ru-RU"/>
    </w:rPr>
  </w:style>
  <w:style w:type="paragraph" w:customStyle="1" w:styleId="img-fulltext-float-left">
    <w:name w:val="img-fulltext-float-left"/>
    <w:basedOn w:val="a"/>
    <w:rsid w:val="007D171D"/>
    <w:pPr>
      <w:spacing w:before="100" w:beforeAutospacing="1" w:after="150" w:line="240" w:lineRule="auto"/>
      <w:ind w:right="150"/>
    </w:pPr>
    <w:rPr>
      <w:rFonts w:ascii="Times New Roman" w:eastAsia="Times New Roman" w:hAnsi="Times New Roman" w:cs="Times New Roman"/>
      <w:sz w:val="24"/>
      <w:szCs w:val="24"/>
      <w:lang w:eastAsia="ru-RU"/>
    </w:rPr>
  </w:style>
  <w:style w:type="paragraph" w:customStyle="1" w:styleId="img-intro-float-right">
    <w:name w:val="img-intro-float-right"/>
    <w:basedOn w:val="a"/>
    <w:rsid w:val="007D171D"/>
    <w:pPr>
      <w:spacing w:before="100" w:beforeAutospacing="1" w:after="75" w:line="240" w:lineRule="auto"/>
      <w:ind w:left="75"/>
    </w:pPr>
    <w:rPr>
      <w:rFonts w:ascii="Times New Roman" w:eastAsia="Times New Roman" w:hAnsi="Times New Roman" w:cs="Times New Roman"/>
      <w:sz w:val="24"/>
      <w:szCs w:val="24"/>
      <w:lang w:eastAsia="ru-RU"/>
    </w:rPr>
  </w:style>
  <w:style w:type="paragraph" w:customStyle="1" w:styleId="img-intro-float-left">
    <w:name w:val="img-intro-float-left"/>
    <w:basedOn w:val="a"/>
    <w:rsid w:val="007D171D"/>
    <w:pPr>
      <w:spacing w:before="100" w:beforeAutospacing="1" w:after="75" w:line="240" w:lineRule="auto"/>
      <w:ind w:right="75"/>
    </w:pPr>
    <w:rPr>
      <w:rFonts w:ascii="Times New Roman" w:eastAsia="Times New Roman" w:hAnsi="Times New Roman" w:cs="Times New Roman"/>
      <w:sz w:val="24"/>
      <w:szCs w:val="24"/>
      <w:lang w:eastAsia="ru-RU"/>
    </w:rPr>
  </w:style>
  <w:style w:type="paragraph" w:customStyle="1" w:styleId="invalid">
    <w:name w:val="invalid"/>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7D171D"/>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7D171D"/>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image">
    <w:name w:val="image"/>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
    <w:name w:val="blank"/>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ontent-layout">
    <w:name w:val="art-content-layout"/>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ontent-layout-row">
    <w:name w:val="art-content-layout-row"/>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layout-cell">
    <w:name w:val="art-layout-cell"/>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textblock">
    <w:name w:val="art-textblock"/>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responsive-embed">
    <w:name w:val="art-responsive-embed"/>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header">
    <w:name w:val="art-header"/>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sive-nav">
    <w:name w:val="responsive-nav"/>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footer">
    <w:name w:val="art-footer"/>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hapes">
    <w:name w:val="art-shapes&gt;*"/>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textblockdiv">
    <w:name w:val="art-textblock&gt;div"/>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lidenavigator">
    <w:name w:val="art-slidenavigator"/>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ollage">
    <w:name w:val="art-collage"/>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aption-wrapper">
    <w:name w:val="image-caption-wrapper"/>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heet">
    <w:name w:val="art-sheet"/>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sive-tablet-layout-cell">
    <w:name w:val="responsive-tablet-layout-cell"/>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idebar0">
    <w:name w:val="art-sidebar0"/>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idebar1">
    <w:name w:val="art-sidebar1"/>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idebar2">
    <w:name w:val="art-sidebar2"/>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headline">
    <w:name w:val="art-headline"/>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logan">
    <w:name w:val="art-slogan"/>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
    <w:name w:val="ext"/>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7D171D"/>
    <w:rPr>
      <w:b/>
      <w:bCs/>
      <w:shd w:val="clear" w:color="auto" w:fill="FFFFCC"/>
    </w:rPr>
  </w:style>
  <w:style w:type="paragraph" w:customStyle="1" w:styleId="image1">
    <w:name w:val="image1"/>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1">
    <w:name w:val="article1"/>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1">
    <w:name w:val="left1"/>
    <w:basedOn w:val="a"/>
    <w:rsid w:val="007D171D"/>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
    <w:rsid w:val="007D171D"/>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art-sidebar01">
    <w:name w:val="art-sidebar01"/>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idebar11">
    <w:name w:val="art-sidebar11"/>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idebar21">
    <w:name w:val="art-sidebar21"/>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ontent-layout1">
    <w:name w:val="art-content-layout1"/>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ontent-layout-row1">
    <w:name w:val="art-content-layout-row1"/>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layout-cell1">
    <w:name w:val="art-layout-cell1"/>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lidenavigator1">
    <w:name w:val="art-slidenavigator1"/>
    <w:basedOn w:val="a"/>
    <w:rsid w:val="007D171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rt-collage1">
    <w:name w:val="art-collage1"/>
    <w:basedOn w:val="a"/>
    <w:rsid w:val="007D171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age-caption-wrapper1">
    <w:name w:val="image-caption-wrapper1"/>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textblock1">
    <w:name w:val="art-textblock1"/>
    <w:basedOn w:val="a"/>
    <w:rsid w:val="007D171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rt-responsive-embed1">
    <w:name w:val="art-responsive-embed1"/>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heet1">
    <w:name w:val="art-sheet1"/>
    <w:basedOn w:val="a"/>
    <w:rsid w:val="007D171D"/>
    <w:pPr>
      <w:spacing w:before="1" w:after="100" w:afterAutospacing="1" w:line="240" w:lineRule="auto"/>
      <w:ind w:left="122" w:right="122"/>
    </w:pPr>
    <w:rPr>
      <w:rFonts w:ascii="Times New Roman" w:eastAsia="Times New Roman" w:hAnsi="Times New Roman" w:cs="Times New Roman"/>
      <w:sz w:val="24"/>
      <w:szCs w:val="24"/>
      <w:lang w:eastAsia="ru-RU"/>
    </w:rPr>
  </w:style>
  <w:style w:type="paragraph" w:customStyle="1" w:styleId="art-header1">
    <w:name w:val="art-header1"/>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headline1">
    <w:name w:val="art-headline1"/>
    <w:basedOn w:val="a"/>
    <w:rsid w:val="007D171D"/>
    <w:pPr>
      <w:spacing w:before="2" w:after="2" w:line="240" w:lineRule="auto"/>
      <w:ind w:left="244" w:right="244"/>
    </w:pPr>
    <w:rPr>
      <w:rFonts w:ascii="Times New Roman" w:eastAsia="Times New Roman" w:hAnsi="Times New Roman" w:cs="Times New Roman"/>
      <w:sz w:val="24"/>
      <w:szCs w:val="24"/>
      <w:lang w:eastAsia="ru-RU"/>
    </w:rPr>
  </w:style>
  <w:style w:type="paragraph" w:customStyle="1" w:styleId="art-slogan1">
    <w:name w:val="art-slogan1"/>
    <w:basedOn w:val="a"/>
    <w:rsid w:val="007D171D"/>
    <w:pPr>
      <w:spacing w:before="2" w:after="2" w:line="240" w:lineRule="auto"/>
      <w:ind w:left="244" w:right="244"/>
    </w:pPr>
    <w:rPr>
      <w:rFonts w:ascii="Times New Roman" w:eastAsia="Times New Roman" w:hAnsi="Times New Roman" w:cs="Times New Roman"/>
      <w:sz w:val="24"/>
      <w:szCs w:val="24"/>
      <w:lang w:eastAsia="ru-RU"/>
    </w:rPr>
  </w:style>
  <w:style w:type="paragraph" w:customStyle="1" w:styleId="art-textblock2">
    <w:name w:val="art-textblock2"/>
    <w:basedOn w:val="a"/>
    <w:rsid w:val="007D171D"/>
    <w:pPr>
      <w:spacing w:before="2" w:after="2" w:line="240" w:lineRule="auto"/>
      <w:ind w:left="244" w:right="244"/>
    </w:pPr>
    <w:rPr>
      <w:rFonts w:ascii="Times New Roman" w:eastAsia="Times New Roman" w:hAnsi="Times New Roman" w:cs="Times New Roman"/>
      <w:vanish/>
      <w:color w:val="EEEEEE"/>
      <w:sz w:val="24"/>
      <w:szCs w:val="24"/>
      <w:lang w:eastAsia="ru-RU"/>
    </w:rPr>
  </w:style>
  <w:style w:type="paragraph" w:customStyle="1" w:styleId="art-textblockdiv1">
    <w:name w:val="art-textblock&gt;div1"/>
    <w:basedOn w:val="a"/>
    <w:rsid w:val="007D171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rt-shapes1">
    <w:name w:val="art-shapes&gt;*1"/>
    <w:basedOn w:val="a"/>
    <w:rsid w:val="007D171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responsive-nav1">
    <w:name w:val="responsive-nav1"/>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1">
    <w:name w:val="ext1"/>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footer1">
    <w:name w:val="art-footer1"/>
    <w:basedOn w:val="a"/>
    <w:rsid w:val="007D171D"/>
    <w:pPr>
      <w:spacing w:before="1" w:after="100" w:afterAutospacing="1" w:line="240" w:lineRule="auto"/>
    </w:pPr>
    <w:rPr>
      <w:rFonts w:ascii="Times New Roman" w:eastAsia="Times New Roman" w:hAnsi="Times New Roman" w:cs="Times New Roman"/>
      <w:sz w:val="24"/>
      <w:szCs w:val="24"/>
      <w:lang w:eastAsia="ru-RU"/>
    </w:rPr>
  </w:style>
  <w:style w:type="paragraph" w:customStyle="1" w:styleId="responsive-tablet-layout-cell1">
    <w:name w:val="responsive-tablet-layout-cell1"/>
    <w:basedOn w:val="a"/>
    <w:rsid w:val="007D1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A7D2E"/>
    <w:rPr>
      <w:rFonts w:asciiTheme="majorHAnsi" w:eastAsiaTheme="majorEastAsia" w:hAnsiTheme="majorHAnsi" w:cstheme="majorBidi"/>
      <w:color w:val="2E74B5" w:themeColor="accent1" w:themeShade="BF"/>
      <w:sz w:val="32"/>
      <w:szCs w:val="32"/>
    </w:rPr>
  </w:style>
  <w:style w:type="paragraph" w:customStyle="1" w:styleId="text1cl">
    <w:name w:val="text1cl"/>
    <w:basedOn w:val="a"/>
    <w:rsid w:val="00DC58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
    <w:rsid w:val="001134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cl">
    <w:name w:val="text2cl"/>
    <w:basedOn w:val="a"/>
    <w:rsid w:val="001134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1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34A4"/>
    <w:rPr>
      <w:rFonts w:ascii="Courier New" w:eastAsia="Times New Roman" w:hAnsi="Courier New" w:cs="Courier New"/>
      <w:sz w:val="20"/>
      <w:szCs w:val="20"/>
      <w:lang w:eastAsia="ru-RU"/>
    </w:rPr>
  </w:style>
  <w:style w:type="paragraph" w:customStyle="1" w:styleId="consnormal">
    <w:name w:val="consnormal"/>
    <w:basedOn w:val="a"/>
    <w:rsid w:val="00657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657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57F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6100">
      <w:bodyDiv w:val="1"/>
      <w:marLeft w:val="0"/>
      <w:marRight w:val="0"/>
      <w:marTop w:val="0"/>
      <w:marBottom w:val="0"/>
      <w:divBdr>
        <w:top w:val="none" w:sz="0" w:space="0" w:color="auto"/>
        <w:left w:val="none" w:sz="0" w:space="0" w:color="auto"/>
        <w:bottom w:val="none" w:sz="0" w:space="0" w:color="auto"/>
        <w:right w:val="none" w:sz="0" w:space="0" w:color="auto"/>
      </w:divBdr>
    </w:div>
    <w:div w:id="457651719">
      <w:bodyDiv w:val="1"/>
      <w:marLeft w:val="0"/>
      <w:marRight w:val="0"/>
      <w:marTop w:val="0"/>
      <w:marBottom w:val="0"/>
      <w:divBdr>
        <w:top w:val="none" w:sz="0" w:space="0" w:color="auto"/>
        <w:left w:val="none" w:sz="0" w:space="0" w:color="auto"/>
        <w:bottom w:val="none" w:sz="0" w:space="0" w:color="auto"/>
        <w:right w:val="none" w:sz="0" w:space="0" w:color="auto"/>
      </w:divBdr>
    </w:div>
    <w:div w:id="578516840">
      <w:bodyDiv w:val="1"/>
      <w:marLeft w:val="0"/>
      <w:marRight w:val="0"/>
      <w:marTop w:val="0"/>
      <w:marBottom w:val="0"/>
      <w:divBdr>
        <w:top w:val="none" w:sz="0" w:space="0" w:color="auto"/>
        <w:left w:val="none" w:sz="0" w:space="0" w:color="auto"/>
        <w:bottom w:val="none" w:sz="0" w:space="0" w:color="auto"/>
        <w:right w:val="none" w:sz="0" w:space="0" w:color="auto"/>
      </w:divBdr>
      <w:divsChild>
        <w:div w:id="1045787840">
          <w:marLeft w:val="0"/>
          <w:marRight w:val="0"/>
          <w:marTop w:val="0"/>
          <w:marBottom w:val="0"/>
          <w:divBdr>
            <w:top w:val="none" w:sz="0" w:space="0" w:color="auto"/>
            <w:left w:val="none" w:sz="0" w:space="0" w:color="auto"/>
            <w:bottom w:val="none" w:sz="0" w:space="0" w:color="auto"/>
            <w:right w:val="none" w:sz="0" w:space="0" w:color="auto"/>
          </w:divBdr>
          <w:divsChild>
            <w:div w:id="1060252163">
              <w:marLeft w:val="0"/>
              <w:marRight w:val="0"/>
              <w:marTop w:val="0"/>
              <w:marBottom w:val="0"/>
              <w:divBdr>
                <w:top w:val="none" w:sz="0" w:space="0" w:color="auto"/>
                <w:left w:val="none" w:sz="0" w:space="0" w:color="auto"/>
                <w:bottom w:val="none" w:sz="0" w:space="0" w:color="auto"/>
                <w:right w:val="none" w:sz="0" w:space="0" w:color="auto"/>
              </w:divBdr>
              <w:divsChild>
                <w:div w:id="290592831">
                  <w:marLeft w:val="0"/>
                  <w:marRight w:val="0"/>
                  <w:marTop w:val="0"/>
                  <w:marBottom w:val="0"/>
                  <w:divBdr>
                    <w:top w:val="none" w:sz="0" w:space="0" w:color="auto"/>
                    <w:left w:val="none" w:sz="0" w:space="0" w:color="auto"/>
                    <w:bottom w:val="none" w:sz="0" w:space="0" w:color="auto"/>
                    <w:right w:val="none" w:sz="0" w:space="0" w:color="auto"/>
                  </w:divBdr>
                  <w:divsChild>
                    <w:div w:id="1387754805">
                      <w:marLeft w:val="0"/>
                      <w:marRight w:val="0"/>
                      <w:marTop w:val="0"/>
                      <w:marBottom w:val="0"/>
                      <w:divBdr>
                        <w:top w:val="none" w:sz="0" w:space="0" w:color="auto"/>
                        <w:left w:val="none" w:sz="0" w:space="0" w:color="auto"/>
                        <w:bottom w:val="none" w:sz="0" w:space="0" w:color="auto"/>
                        <w:right w:val="none" w:sz="0" w:space="0" w:color="auto"/>
                      </w:divBdr>
                      <w:divsChild>
                        <w:div w:id="892543057">
                          <w:marLeft w:val="0"/>
                          <w:marRight w:val="0"/>
                          <w:marTop w:val="0"/>
                          <w:marBottom w:val="0"/>
                          <w:divBdr>
                            <w:top w:val="none" w:sz="0" w:space="0" w:color="auto"/>
                            <w:left w:val="none" w:sz="0" w:space="0" w:color="auto"/>
                            <w:bottom w:val="none" w:sz="0" w:space="0" w:color="auto"/>
                            <w:right w:val="none" w:sz="0" w:space="0" w:color="auto"/>
                          </w:divBdr>
                          <w:divsChild>
                            <w:div w:id="1263955447">
                              <w:marLeft w:val="0"/>
                              <w:marRight w:val="0"/>
                              <w:marTop w:val="0"/>
                              <w:marBottom w:val="0"/>
                              <w:divBdr>
                                <w:top w:val="none" w:sz="0" w:space="0" w:color="auto"/>
                                <w:left w:val="none" w:sz="0" w:space="0" w:color="auto"/>
                                <w:bottom w:val="none" w:sz="0" w:space="0" w:color="auto"/>
                                <w:right w:val="none" w:sz="0" w:space="0" w:color="auto"/>
                              </w:divBdr>
                              <w:divsChild>
                                <w:div w:id="1119059185">
                                  <w:marLeft w:val="0"/>
                                  <w:marRight w:val="0"/>
                                  <w:marTop w:val="0"/>
                                  <w:marBottom w:val="0"/>
                                  <w:divBdr>
                                    <w:top w:val="none" w:sz="0" w:space="0" w:color="auto"/>
                                    <w:left w:val="none" w:sz="0" w:space="0" w:color="auto"/>
                                    <w:bottom w:val="none" w:sz="0" w:space="0" w:color="auto"/>
                                    <w:right w:val="none" w:sz="0" w:space="0" w:color="auto"/>
                                  </w:divBdr>
                                  <w:divsChild>
                                    <w:div w:id="350648587">
                                      <w:marLeft w:val="0"/>
                                      <w:marRight w:val="0"/>
                                      <w:marTop w:val="0"/>
                                      <w:marBottom w:val="0"/>
                                      <w:divBdr>
                                        <w:top w:val="none" w:sz="0" w:space="0" w:color="auto"/>
                                        <w:left w:val="none" w:sz="0" w:space="0" w:color="auto"/>
                                        <w:bottom w:val="none" w:sz="0" w:space="0" w:color="auto"/>
                                        <w:right w:val="none" w:sz="0" w:space="0" w:color="auto"/>
                                      </w:divBdr>
                                      <w:divsChild>
                                        <w:div w:id="1245653099">
                                          <w:marLeft w:val="0"/>
                                          <w:marRight w:val="0"/>
                                          <w:marTop w:val="0"/>
                                          <w:marBottom w:val="0"/>
                                          <w:divBdr>
                                            <w:top w:val="none" w:sz="0" w:space="0" w:color="auto"/>
                                            <w:left w:val="none" w:sz="0" w:space="0" w:color="auto"/>
                                            <w:bottom w:val="none" w:sz="0" w:space="0" w:color="auto"/>
                                            <w:right w:val="none" w:sz="0" w:space="0" w:color="auto"/>
                                          </w:divBdr>
                                          <w:divsChild>
                                            <w:div w:id="5094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978152">
      <w:bodyDiv w:val="1"/>
      <w:marLeft w:val="0"/>
      <w:marRight w:val="0"/>
      <w:marTop w:val="0"/>
      <w:marBottom w:val="0"/>
      <w:divBdr>
        <w:top w:val="none" w:sz="0" w:space="0" w:color="auto"/>
        <w:left w:val="none" w:sz="0" w:space="0" w:color="auto"/>
        <w:bottom w:val="none" w:sz="0" w:space="0" w:color="auto"/>
        <w:right w:val="none" w:sz="0" w:space="0" w:color="auto"/>
      </w:divBdr>
      <w:divsChild>
        <w:div w:id="895970453">
          <w:marLeft w:val="0"/>
          <w:marRight w:val="0"/>
          <w:marTop w:val="0"/>
          <w:marBottom w:val="0"/>
          <w:divBdr>
            <w:top w:val="none" w:sz="0" w:space="0" w:color="auto"/>
            <w:left w:val="none" w:sz="0" w:space="0" w:color="auto"/>
            <w:bottom w:val="none" w:sz="0" w:space="0" w:color="auto"/>
            <w:right w:val="none" w:sz="0" w:space="0" w:color="auto"/>
          </w:divBdr>
          <w:divsChild>
            <w:div w:id="933173972">
              <w:marLeft w:val="0"/>
              <w:marRight w:val="0"/>
              <w:marTop w:val="0"/>
              <w:marBottom w:val="0"/>
              <w:divBdr>
                <w:top w:val="none" w:sz="0" w:space="0" w:color="auto"/>
                <w:left w:val="none" w:sz="0" w:space="0" w:color="auto"/>
                <w:bottom w:val="none" w:sz="0" w:space="0" w:color="auto"/>
                <w:right w:val="none" w:sz="0" w:space="0" w:color="auto"/>
              </w:divBdr>
              <w:divsChild>
                <w:div w:id="1322925472">
                  <w:marLeft w:val="0"/>
                  <w:marRight w:val="0"/>
                  <w:marTop w:val="0"/>
                  <w:marBottom w:val="0"/>
                  <w:divBdr>
                    <w:top w:val="none" w:sz="0" w:space="0" w:color="auto"/>
                    <w:left w:val="none" w:sz="0" w:space="0" w:color="auto"/>
                    <w:bottom w:val="none" w:sz="0" w:space="0" w:color="auto"/>
                    <w:right w:val="none" w:sz="0" w:space="0" w:color="auto"/>
                  </w:divBdr>
                  <w:divsChild>
                    <w:div w:id="404647979">
                      <w:marLeft w:val="0"/>
                      <w:marRight w:val="0"/>
                      <w:marTop w:val="0"/>
                      <w:marBottom w:val="0"/>
                      <w:divBdr>
                        <w:top w:val="none" w:sz="0" w:space="0" w:color="auto"/>
                        <w:left w:val="none" w:sz="0" w:space="0" w:color="auto"/>
                        <w:bottom w:val="none" w:sz="0" w:space="0" w:color="auto"/>
                        <w:right w:val="none" w:sz="0" w:space="0" w:color="auto"/>
                      </w:divBdr>
                      <w:divsChild>
                        <w:div w:id="1574657818">
                          <w:marLeft w:val="0"/>
                          <w:marRight w:val="0"/>
                          <w:marTop w:val="0"/>
                          <w:marBottom w:val="0"/>
                          <w:divBdr>
                            <w:top w:val="none" w:sz="0" w:space="0" w:color="auto"/>
                            <w:left w:val="none" w:sz="0" w:space="0" w:color="auto"/>
                            <w:bottom w:val="none" w:sz="0" w:space="0" w:color="auto"/>
                            <w:right w:val="none" w:sz="0" w:space="0" w:color="auto"/>
                          </w:divBdr>
                          <w:divsChild>
                            <w:div w:id="1534919586">
                              <w:marLeft w:val="0"/>
                              <w:marRight w:val="0"/>
                              <w:marTop w:val="0"/>
                              <w:marBottom w:val="0"/>
                              <w:divBdr>
                                <w:top w:val="none" w:sz="0" w:space="0" w:color="auto"/>
                                <w:left w:val="none" w:sz="0" w:space="0" w:color="auto"/>
                                <w:bottom w:val="none" w:sz="0" w:space="0" w:color="auto"/>
                                <w:right w:val="none" w:sz="0" w:space="0" w:color="auto"/>
                              </w:divBdr>
                              <w:divsChild>
                                <w:div w:id="466092578">
                                  <w:marLeft w:val="0"/>
                                  <w:marRight w:val="0"/>
                                  <w:marTop w:val="0"/>
                                  <w:marBottom w:val="0"/>
                                  <w:divBdr>
                                    <w:top w:val="none" w:sz="0" w:space="0" w:color="auto"/>
                                    <w:left w:val="none" w:sz="0" w:space="0" w:color="auto"/>
                                    <w:bottom w:val="none" w:sz="0" w:space="0" w:color="auto"/>
                                    <w:right w:val="none" w:sz="0" w:space="0" w:color="auto"/>
                                  </w:divBdr>
                                  <w:divsChild>
                                    <w:div w:id="1000044990">
                                      <w:marLeft w:val="0"/>
                                      <w:marRight w:val="0"/>
                                      <w:marTop w:val="0"/>
                                      <w:marBottom w:val="0"/>
                                      <w:divBdr>
                                        <w:top w:val="none" w:sz="0" w:space="0" w:color="auto"/>
                                        <w:left w:val="none" w:sz="0" w:space="0" w:color="auto"/>
                                        <w:bottom w:val="none" w:sz="0" w:space="0" w:color="auto"/>
                                        <w:right w:val="none" w:sz="0" w:space="0" w:color="auto"/>
                                      </w:divBdr>
                                      <w:divsChild>
                                        <w:div w:id="11265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421987">
      <w:bodyDiv w:val="1"/>
      <w:marLeft w:val="0"/>
      <w:marRight w:val="0"/>
      <w:marTop w:val="0"/>
      <w:marBottom w:val="0"/>
      <w:divBdr>
        <w:top w:val="none" w:sz="0" w:space="0" w:color="auto"/>
        <w:left w:val="none" w:sz="0" w:space="0" w:color="auto"/>
        <w:bottom w:val="none" w:sz="0" w:space="0" w:color="auto"/>
        <w:right w:val="none" w:sz="0" w:space="0" w:color="auto"/>
      </w:divBdr>
    </w:div>
    <w:div w:id="1217007580">
      <w:bodyDiv w:val="1"/>
      <w:marLeft w:val="0"/>
      <w:marRight w:val="0"/>
      <w:marTop w:val="0"/>
      <w:marBottom w:val="0"/>
      <w:divBdr>
        <w:top w:val="none" w:sz="0" w:space="0" w:color="auto"/>
        <w:left w:val="none" w:sz="0" w:space="0" w:color="auto"/>
        <w:bottom w:val="none" w:sz="0" w:space="0" w:color="auto"/>
        <w:right w:val="none" w:sz="0" w:space="0" w:color="auto"/>
      </w:divBdr>
      <w:divsChild>
        <w:div w:id="1712338903">
          <w:marLeft w:val="0"/>
          <w:marRight w:val="0"/>
          <w:marTop w:val="0"/>
          <w:marBottom w:val="0"/>
          <w:divBdr>
            <w:top w:val="none" w:sz="0" w:space="0" w:color="auto"/>
            <w:left w:val="none" w:sz="0" w:space="0" w:color="auto"/>
            <w:bottom w:val="none" w:sz="0" w:space="0" w:color="auto"/>
            <w:right w:val="none" w:sz="0" w:space="0" w:color="auto"/>
          </w:divBdr>
          <w:divsChild>
            <w:div w:id="2142572915">
              <w:marLeft w:val="0"/>
              <w:marRight w:val="0"/>
              <w:marTop w:val="0"/>
              <w:marBottom w:val="0"/>
              <w:divBdr>
                <w:top w:val="none" w:sz="0" w:space="0" w:color="auto"/>
                <w:left w:val="none" w:sz="0" w:space="0" w:color="auto"/>
                <w:bottom w:val="none" w:sz="0" w:space="0" w:color="auto"/>
                <w:right w:val="none" w:sz="0" w:space="0" w:color="auto"/>
              </w:divBdr>
              <w:divsChild>
                <w:div w:id="1353649850">
                  <w:marLeft w:val="0"/>
                  <w:marRight w:val="0"/>
                  <w:marTop w:val="0"/>
                  <w:marBottom w:val="0"/>
                  <w:divBdr>
                    <w:top w:val="none" w:sz="0" w:space="0" w:color="auto"/>
                    <w:left w:val="none" w:sz="0" w:space="0" w:color="auto"/>
                    <w:bottom w:val="none" w:sz="0" w:space="0" w:color="auto"/>
                    <w:right w:val="none" w:sz="0" w:space="0" w:color="auto"/>
                  </w:divBdr>
                  <w:divsChild>
                    <w:div w:id="2032102349">
                      <w:marLeft w:val="0"/>
                      <w:marRight w:val="0"/>
                      <w:marTop w:val="0"/>
                      <w:marBottom w:val="0"/>
                      <w:divBdr>
                        <w:top w:val="none" w:sz="0" w:space="0" w:color="auto"/>
                        <w:left w:val="none" w:sz="0" w:space="0" w:color="auto"/>
                        <w:bottom w:val="none" w:sz="0" w:space="0" w:color="auto"/>
                        <w:right w:val="none" w:sz="0" w:space="0" w:color="auto"/>
                      </w:divBdr>
                      <w:divsChild>
                        <w:div w:id="259686082">
                          <w:marLeft w:val="0"/>
                          <w:marRight w:val="0"/>
                          <w:marTop w:val="0"/>
                          <w:marBottom w:val="0"/>
                          <w:divBdr>
                            <w:top w:val="none" w:sz="0" w:space="0" w:color="auto"/>
                            <w:left w:val="none" w:sz="0" w:space="0" w:color="auto"/>
                            <w:bottom w:val="none" w:sz="0" w:space="0" w:color="auto"/>
                            <w:right w:val="none" w:sz="0" w:space="0" w:color="auto"/>
                          </w:divBdr>
                          <w:divsChild>
                            <w:div w:id="569580333">
                              <w:marLeft w:val="0"/>
                              <w:marRight w:val="0"/>
                              <w:marTop w:val="0"/>
                              <w:marBottom w:val="0"/>
                              <w:divBdr>
                                <w:top w:val="none" w:sz="0" w:space="0" w:color="auto"/>
                                <w:left w:val="none" w:sz="0" w:space="0" w:color="auto"/>
                                <w:bottom w:val="none" w:sz="0" w:space="0" w:color="auto"/>
                                <w:right w:val="none" w:sz="0" w:space="0" w:color="auto"/>
                              </w:divBdr>
                              <w:divsChild>
                                <w:div w:id="2126191385">
                                  <w:marLeft w:val="0"/>
                                  <w:marRight w:val="0"/>
                                  <w:marTop w:val="0"/>
                                  <w:marBottom w:val="0"/>
                                  <w:divBdr>
                                    <w:top w:val="none" w:sz="0" w:space="0" w:color="auto"/>
                                    <w:left w:val="none" w:sz="0" w:space="0" w:color="auto"/>
                                    <w:bottom w:val="none" w:sz="0" w:space="0" w:color="auto"/>
                                    <w:right w:val="none" w:sz="0" w:space="0" w:color="auto"/>
                                  </w:divBdr>
                                  <w:divsChild>
                                    <w:div w:id="86049278">
                                      <w:marLeft w:val="0"/>
                                      <w:marRight w:val="0"/>
                                      <w:marTop w:val="0"/>
                                      <w:marBottom w:val="0"/>
                                      <w:divBdr>
                                        <w:top w:val="none" w:sz="0" w:space="0" w:color="auto"/>
                                        <w:left w:val="none" w:sz="0" w:space="0" w:color="auto"/>
                                        <w:bottom w:val="none" w:sz="0" w:space="0" w:color="auto"/>
                                        <w:right w:val="none" w:sz="0" w:space="0" w:color="auto"/>
                                      </w:divBdr>
                                      <w:divsChild>
                                        <w:div w:id="1816608395">
                                          <w:marLeft w:val="0"/>
                                          <w:marRight w:val="0"/>
                                          <w:marTop w:val="0"/>
                                          <w:marBottom w:val="0"/>
                                          <w:divBdr>
                                            <w:top w:val="none" w:sz="0" w:space="0" w:color="auto"/>
                                            <w:left w:val="none" w:sz="0" w:space="0" w:color="auto"/>
                                            <w:bottom w:val="none" w:sz="0" w:space="0" w:color="auto"/>
                                            <w:right w:val="none" w:sz="0" w:space="0" w:color="auto"/>
                                          </w:divBdr>
                                          <w:divsChild>
                                            <w:div w:id="1206142397">
                                              <w:marLeft w:val="0"/>
                                              <w:marRight w:val="0"/>
                                              <w:marTop w:val="0"/>
                                              <w:marBottom w:val="0"/>
                                              <w:divBdr>
                                                <w:top w:val="none" w:sz="0" w:space="0" w:color="auto"/>
                                                <w:left w:val="none" w:sz="0" w:space="0" w:color="auto"/>
                                                <w:bottom w:val="none" w:sz="0" w:space="0" w:color="auto"/>
                                                <w:right w:val="none" w:sz="0" w:space="0" w:color="auto"/>
                                              </w:divBdr>
                                            </w:div>
                                            <w:div w:id="3610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447109">
      <w:bodyDiv w:val="1"/>
      <w:marLeft w:val="0"/>
      <w:marRight w:val="0"/>
      <w:marTop w:val="0"/>
      <w:marBottom w:val="0"/>
      <w:divBdr>
        <w:top w:val="none" w:sz="0" w:space="0" w:color="auto"/>
        <w:left w:val="none" w:sz="0" w:space="0" w:color="auto"/>
        <w:bottom w:val="none" w:sz="0" w:space="0" w:color="auto"/>
        <w:right w:val="none" w:sz="0" w:space="0" w:color="auto"/>
      </w:divBdr>
    </w:div>
    <w:div w:id="1940333609">
      <w:bodyDiv w:val="1"/>
      <w:marLeft w:val="0"/>
      <w:marRight w:val="0"/>
      <w:marTop w:val="0"/>
      <w:marBottom w:val="0"/>
      <w:divBdr>
        <w:top w:val="none" w:sz="0" w:space="0" w:color="auto"/>
        <w:left w:val="none" w:sz="0" w:space="0" w:color="auto"/>
        <w:bottom w:val="none" w:sz="0" w:space="0" w:color="auto"/>
        <w:right w:val="none" w:sz="0" w:space="0" w:color="auto"/>
      </w:divBdr>
      <w:divsChild>
        <w:div w:id="902065136">
          <w:marLeft w:val="0"/>
          <w:marRight w:val="0"/>
          <w:marTop w:val="0"/>
          <w:marBottom w:val="0"/>
          <w:divBdr>
            <w:top w:val="none" w:sz="0" w:space="0" w:color="auto"/>
            <w:left w:val="none" w:sz="0" w:space="0" w:color="auto"/>
            <w:bottom w:val="none" w:sz="0" w:space="0" w:color="auto"/>
            <w:right w:val="none" w:sz="0" w:space="0" w:color="auto"/>
          </w:divBdr>
          <w:divsChild>
            <w:div w:id="277029308">
              <w:marLeft w:val="0"/>
              <w:marRight w:val="0"/>
              <w:marTop w:val="0"/>
              <w:marBottom w:val="0"/>
              <w:divBdr>
                <w:top w:val="none" w:sz="0" w:space="0" w:color="auto"/>
                <w:left w:val="none" w:sz="0" w:space="0" w:color="auto"/>
                <w:bottom w:val="none" w:sz="0" w:space="0" w:color="auto"/>
                <w:right w:val="none" w:sz="0" w:space="0" w:color="auto"/>
              </w:divBdr>
              <w:divsChild>
                <w:div w:id="2094469512">
                  <w:marLeft w:val="0"/>
                  <w:marRight w:val="0"/>
                  <w:marTop w:val="0"/>
                  <w:marBottom w:val="0"/>
                  <w:divBdr>
                    <w:top w:val="none" w:sz="0" w:space="0" w:color="auto"/>
                    <w:left w:val="none" w:sz="0" w:space="0" w:color="auto"/>
                    <w:bottom w:val="none" w:sz="0" w:space="0" w:color="auto"/>
                    <w:right w:val="none" w:sz="0" w:space="0" w:color="auto"/>
                  </w:divBdr>
                  <w:divsChild>
                    <w:div w:id="1697654693">
                      <w:marLeft w:val="0"/>
                      <w:marRight w:val="0"/>
                      <w:marTop w:val="0"/>
                      <w:marBottom w:val="0"/>
                      <w:divBdr>
                        <w:top w:val="none" w:sz="0" w:space="0" w:color="auto"/>
                        <w:left w:val="none" w:sz="0" w:space="0" w:color="auto"/>
                        <w:bottom w:val="none" w:sz="0" w:space="0" w:color="auto"/>
                        <w:right w:val="none" w:sz="0" w:space="0" w:color="auto"/>
                      </w:divBdr>
                      <w:divsChild>
                        <w:div w:id="120657594">
                          <w:marLeft w:val="0"/>
                          <w:marRight w:val="0"/>
                          <w:marTop w:val="0"/>
                          <w:marBottom w:val="0"/>
                          <w:divBdr>
                            <w:top w:val="none" w:sz="0" w:space="0" w:color="auto"/>
                            <w:left w:val="none" w:sz="0" w:space="0" w:color="auto"/>
                            <w:bottom w:val="none" w:sz="0" w:space="0" w:color="auto"/>
                            <w:right w:val="none" w:sz="0" w:space="0" w:color="auto"/>
                          </w:divBdr>
                          <w:divsChild>
                            <w:div w:id="1510752964">
                              <w:marLeft w:val="0"/>
                              <w:marRight w:val="0"/>
                              <w:marTop w:val="0"/>
                              <w:marBottom w:val="0"/>
                              <w:divBdr>
                                <w:top w:val="none" w:sz="0" w:space="0" w:color="auto"/>
                                <w:left w:val="none" w:sz="0" w:space="0" w:color="auto"/>
                                <w:bottom w:val="none" w:sz="0" w:space="0" w:color="auto"/>
                                <w:right w:val="none" w:sz="0" w:space="0" w:color="auto"/>
                              </w:divBdr>
                              <w:divsChild>
                                <w:div w:id="618950533">
                                  <w:marLeft w:val="0"/>
                                  <w:marRight w:val="0"/>
                                  <w:marTop w:val="0"/>
                                  <w:marBottom w:val="0"/>
                                  <w:divBdr>
                                    <w:top w:val="none" w:sz="0" w:space="0" w:color="auto"/>
                                    <w:left w:val="none" w:sz="0" w:space="0" w:color="auto"/>
                                    <w:bottom w:val="none" w:sz="0" w:space="0" w:color="auto"/>
                                    <w:right w:val="none" w:sz="0" w:space="0" w:color="auto"/>
                                  </w:divBdr>
                                  <w:divsChild>
                                    <w:div w:id="802768725">
                                      <w:marLeft w:val="0"/>
                                      <w:marRight w:val="0"/>
                                      <w:marTop w:val="0"/>
                                      <w:marBottom w:val="0"/>
                                      <w:divBdr>
                                        <w:top w:val="none" w:sz="0" w:space="0" w:color="auto"/>
                                        <w:left w:val="none" w:sz="0" w:space="0" w:color="auto"/>
                                        <w:bottom w:val="none" w:sz="0" w:space="0" w:color="auto"/>
                                        <w:right w:val="none" w:sz="0" w:space="0" w:color="auto"/>
                                      </w:divBdr>
                                      <w:divsChild>
                                        <w:div w:id="724379989">
                                          <w:marLeft w:val="0"/>
                                          <w:marRight w:val="0"/>
                                          <w:marTop w:val="0"/>
                                          <w:marBottom w:val="0"/>
                                          <w:divBdr>
                                            <w:top w:val="none" w:sz="0" w:space="0" w:color="auto"/>
                                            <w:left w:val="none" w:sz="0" w:space="0" w:color="auto"/>
                                            <w:bottom w:val="none" w:sz="0" w:space="0" w:color="auto"/>
                                            <w:right w:val="none" w:sz="0" w:space="0" w:color="auto"/>
                                          </w:divBdr>
                                          <w:divsChild>
                                            <w:div w:id="19850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261744">
      <w:bodyDiv w:val="1"/>
      <w:marLeft w:val="0"/>
      <w:marRight w:val="0"/>
      <w:marTop w:val="0"/>
      <w:marBottom w:val="0"/>
      <w:divBdr>
        <w:top w:val="none" w:sz="0" w:space="0" w:color="auto"/>
        <w:left w:val="none" w:sz="0" w:space="0" w:color="auto"/>
        <w:bottom w:val="none" w:sz="0" w:space="0" w:color="auto"/>
        <w:right w:val="none" w:sz="0" w:space="0" w:color="auto"/>
      </w:divBdr>
      <w:divsChild>
        <w:div w:id="1734281039">
          <w:marLeft w:val="0"/>
          <w:marRight w:val="0"/>
          <w:marTop w:val="0"/>
          <w:marBottom w:val="0"/>
          <w:divBdr>
            <w:top w:val="none" w:sz="0" w:space="0" w:color="auto"/>
            <w:left w:val="none" w:sz="0" w:space="0" w:color="auto"/>
            <w:bottom w:val="none" w:sz="0" w:space="0" w:color="auto"/>
            <w:right w:val="none" w:sz="0" w:space="0" w:color="auto"/>
          </w:divBdr>
          <w:divsChild>
            <w:div w:id="1218592138">
              <w:marLeft w:val="0"/>
              <w:marRight w:val="0"/>
              <w:marTop w:val="0"/>
              <w:marBottom w:val="0"/>
              <w:divBdr>
                <w:top w:val="none" w:sz="0" w:space="0" w:color="auto"/>
                <w:left w:val="none" w:sz="0" w:space="0" w:color="auto"/>
                <w:bottom w:val="none" w:sz="0" w:space="0" w:color="auto"/>
                <w:right w:val="none" w:sz="0" w:space="0" w:color="auto"/>
              </w:divBdr>
              <w:divsChild>
                <w:div w:id="2026126495">
                  <w:marLeft w:val="0"/>
                  <w:marRight w:val="0"/>
                  <w:marTop w:val="0"/>
                  <w:marBottom w:val="0"/>
                  <w:divBdr>
                    <w:top w:val="none" w:sz="0" w:space="0" w:color="auto"/>
                    <w:left w:val="none" w:sz="0" w:space="0" w:color="auto"/>
                    <w:bottom w:val="none" w:sz="0" w:space="0" w:color="auto"/>
                    <w:right w:val="none" w:sz="0" w:space="0" w:color="auto"/>
                  </w:divBdr>
                  <w:divsChild>
                    <w:div w:id="107899274">
                      <w:marLeft w:val="0"/>
                      <w:marRight w:val="0"/>
                      <w:marTop w:val="0"/>
                      <w:marBottom w:val="0"/>
                      <w:divBdr>
                        <w:top w:val="none" w:sz="0" w:space="0" w:color="auto"/>
                        <w:left w:val="none" w:sz="0" w:space="0" w:color="auto"/>
                        <w:bottom w:val="none" w:sz="0" w:space="0" w:color="auto"/>
                        <w:right w:val="none" w:sz="0" w:space="0" w:color="auto"/>
                      </w:divBdr>
                      <w:divsChild>
                        <w:div w:id="1231116014">
                          <w:marLeft w:val="0"/>
                          <w:marRight w:val="0"/>
                          <w:marTop w:val="0"/>
                          <w:marBottom w:val="0"/>
                          <w:divBdr>
                            <w:top w:val="none" w:sz="0" w:space="0" w:color="auto"/>
                            <w:left w:val="none" w:sz="0" w:space="0" w:color="auto"/>
                            <w:bottom w:val="none" w:sz="0" w:space="0" w:color="auto"/>
                            <w:right w:val="none" w:sz="0" w:space="0" w:color="auto"/>
                          </w:divBdr>
                          <w:divsChild>
                            <w:div w:id="971013284">
                              <w:marLeft w:val="0"/>
                              <w:marRight w:val="0"/>
                              <w:marTop w:val="0"/>
                              <w:marBottom w:val="0"/>
                              <w:divBdr>
                                <w:top w:val="none" w:sz="0" w:space="0" w:color="auto"/>
                                <w:left w:val="none" w:sz="0" w:space="0" w:color="auto"/>
                                <w:bottom w:val="none" w:sz="0" w:space="0" w:color="auto"/>
                                <w:right w:val="none" w:sz="0" w:space="0" w:color="auto"/>
                              </w:divBdr>
                              <w:divsChild>
                                <w:div w:id="1486388588">
                                  <w:marLeft w:val="0"/>
                                  <w:marRight w:val="0"/>
                                  <w:marTop w:val="0"/>
                                  <w:marBottom w:val="0"/>
                                  <w:divBdr>
                                    <w:top w:val="none" w:sz="0" w:space="0" w:color="auto"/>
                                    <w:left w:val="none" w:sz="0" w:space="0" w:color="auto"/>
                                    <w:bottom w:val="none" w:sz="0" w:space="0" w:color="auto"/>
                                    <w:right w:val="none" w:sz="0" w:space="0" w:color="auto"/>
                                  </w:divBdr>
                                  <w:divsChild>
                                    <w:div w:id="2112508843">
                                      <w:marLeft w:val="0"/>
                                      <w:marRight w:val="0"/>
                                      <w:marTop w:val="0"/>
                                      <w:marBottom w:val="0"/>
                                      <w:divBdr>
                                        <w:top w:val="none" w:sz="0" w:space="0" w:color="auto"/>
                                        <w:left w:val="none" w:sz="0" w:space="0" w:color="auto"/>
                                        <w:bottom w:val="none" w:sz="0" w:space="0" w:color="auto"/>
                                        <w:right w:val="none" w:sz="0" w:space="0" w:color="auto"/>
                                      </w:divBdr>
                                      <w:divsChild>
                                        <w:div w:id="6459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522232">
      <w:bodyDiv w:val="1"/>
      <w:marLeft w:val="0"/>
      <w:marRight w:val="0"/>
      <w:marTop w:val="0"/>
      <w:marBottom w:val="0"/>
      <w:divBdr>
        <w:top w:val="none" w:sz="0" w:space="0" w:color="auto"/>
        <w:left w:val="none" w:sz="0" w:space="0" w:color="auto"/>
        <w:bottom w:val="none" w:sz="0" w:space="0" w:color="auto"/>
        <w:right w:val="none" w:sz="0" w:space="0" w:color="auto"/>
      </w:divBdr>
      <w:divsChild>
        <w:div w:id="268247352">
          <w:marLeft w:val="0"/>
          <w:marRight w:val="0"/>
          <w:marTop w:val="0"/>
          <w:marBottom w:val="0"/>
          <w:divBdr>
            <w:top w:val="none" w:sz="0" w:space="0" w:color="auto"/>
            <w:left w:val="none" w:sz="0" w:space="0" w:color="auto"/>
            <w:bottom w:val="none" w:sz="0" w:space="0" w:color="auto"/>
            <w:right w:val="none" w:sz="0" w:space="0" w:color="auto"/>
          </w:divBdr>
          <w:divsChild>
            <w:div w:id="1897427579">
              <w:marLeft w:val="0"/>
              <w:marRight w:val="0"/>
              <w:marTop w:val="0"/>
              <w:marBottom w:val="0"/>
              <w:divBdr>
                <w:top w:val="none" w:sz="0" w:space="0" w:color="auto"/>
                <w:left w:val="none" w:sz="0" w:space="0" w:color="auto"/>
                <w:bottom w:val="none" w:sz="0" w:space="0" w:color="auto"/>
                <w:right w:val="none" w:sz="0" w:space="0" w:color="auto"/>
              </w:divBdr>
              <w:divsChild>
                <w:div w:id="1240292738">
                  <w:marLeft w:val="0"/>
                  <w:marRight w:val="0"/>
                  <w:marTop w:val="0"/>
                  <w:marBottom w:val="0"/>
                  <w:divBdr>
                    <w:top w:val="none" w:sz="0" w:space="0" w:color="auto"/>
                    <w:left w:val="none" w:sz="0" w:space="0" w:color="auto"/>
                    <w:bottom w:val="none" w:sz="0" w:space="0" w:color="auto"/>
                    <w:right w:val="none" w:sz="0" w:space="0" w:color="auto"/>
                  </w:divBdr>
                  <w:divsChild>
                    <w:div w:id="3822633">
                      <w:marLeft w:val="0"/>
                      <w:marRight w:val="0"/>
                      <w:marTop w:val="0"/>
                      <w:marBottom w:val="0"/>
                      <w:divBdr>
                        <w:top w:val="none" w:sz="0" w:space="0" w:color="auto"/>
                        <w:left w:val="none" w:sz="0" w:space="0" w:color="auto"/>
                        <w:bottom w:val="none" w:sz="0" w:space="0" w:color="auto"/>
                        <w:right w:val="none" w:sz="0" w:space="0" w:color="auto"/>
                      </w:divBdr>
                      <w:divsChild>
                        <w:div w:id="210921326">
                          <w:marLeft w:val="0"/>
                          <w:marRight w:val="0"/>
                          <w:marTop w:val="0"/>
                          <w:marBottom w:val="0"/>
                          <w:divBdr>
                            <w:top w:val="none" w:sz="0" w:space="0" w:color="auto"/>
                            <w:left w:val="none" w:sz="0" w:space="0" w:color="auto"/>
                            <w:bottom w:val="none" w:sz="0" w:space="0" w:color="auto"/>
                            <w:right w:val="none" w:sz="0" w:space="0" w:color="auto"/>
                          </w:divBdr>
                          <w:divsChild>
                            <w:div w:id="93743832">
                              <w:marLeft w:val="0"/>
                              <w:marRight w:val="0"/>
                              <w:marTop w:val="0"/>
                              <w:marBottom w:val="0"/>
                              <w:divBdr>
                                <w:top w:val="none" w:sz="0" w:space="0" w:color="auto"/>
                                <w:left w:val="none" w:sz="0" w:space="0" w:color="auto"/>
                                <w:bottom w:val="none" w:sz="0" w:space="0" w:color="auto"/>
                                <w:right w:val="none" w:sz="0" w:space="0" w:color="auto"/>
                              </w:divBdr>
                              <w:divsChild>
                                <w:div w:id="1501191598">
                                  <w:marLeft w:val="0"/>
                                  <w:marRight w:val="0"/>
                                  <w:marTop w:val="0"/>
                                  <w:marBottom w:val="0"/>
                                  <w:divBdr>
                                    <w:top w:val="none" w:sz="0" w:space="0" w:color="auto"/>
                                    <w:left w:val="none" w:sz="0" w:space="0" w:color="auto"/>
                                    <w:bottom w:val="none" w:sz="0" w:space="0" w:color="auto"/>
                                    <w:right w:val="none" w:sz="0" w:space="0" w:color="auto"/>
                                  </w:divBdr>
                                  <w:divsChild>
                                    <w:div w:id="321741072">
                                      <w:marLeft w:val="0"/>
                                      <w:marRight w:val="0"/>
                                      <w:marTop w:val="0"/>
                                      <w:marBottom w:val="0"/>
                                      <w:divBdr>
                                        <w:top w:val="none" w:sz="0" w:space="0" w:color="auto"/>
                                        <w:left w:val="none" w:sz="0" w:space="0" w:color="auto"/>
                                        <w:bottom w:val="none" w:sz="0" w:space="0" w:color="auto"/>
                                        <w:right w:val="none" w:sz="0" w:space="0" w:color="auto"/>
                                      </w:divBdr>
                                      <w:divsChild>
                                        <w:div w:id="3059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vyg@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3377</Words>
  <Characters>19251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35</cp:revision>
  <dcterms:created xsi:type="dcterms:W3CDTF">2018-05-30T08:26:00Z</dcterms:created>
  <dcterms:modified xsi:type="dcterms:W3CDTF">2018-05-30T12:21:00Z</dcterms:modified>
</cp:coreProperties>
</file>